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Генсовета ФНПР от 18 апреля 2012 года № 5-3</w:t>
      </w:r>
    </w:p>
    <w:p w:rsidR="00F70F66" w:rsidRDefault="00F70F66" w:rsidP="00F70F66">
      <w:pPr>
        <w:jc w:val="both"/>
        <w:rPr>
          <w:rFonts w:ascii="Times New Roman" w:eastAsia="Times New Roman" w:hAnsi="Times New Roman" w:cs="Times New Roman"/>
          <w:b/>
          <w:bCs/>
          <w:color w:val="788BA0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b/>
          <w:bCs/>
          <w:color w:val="788BA0"/>
          <w:sz w:val="24"/>
          <w:szCs w:val="24"/>
          <w:lang w:eastAsia="ru-RU"/>
        </w:rPr>
        <w:t>18.04.2012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действиях профсоюзов в современных условиях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Выборы президента страны 4 марта 2012 года завершили очередной избирательный цикл в Российской Федерации. Предстоит формирование нового правительства Российской Федерации, определение программы его действий. В каком направлении пойдёт социально-экономическое развитие России, зависит не только от избранного при поддержке профсоюзов Президента Российской Федерации, но и от эффективности воздействия профсоюзов (как самой массовой организованной общественной силы) на общественные процессы, связанные с формированием и принятием стратегии развития страны.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Итоги президентских выборов в Российской Федерации убедительно показали, что большинство граждан страны выступают за строительство справедливого общества и сильного социального государства. 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proofErr w:type="spell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ультралиберальные</w:t>
      </w:r>
      <w:proofErr w:type="spell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силы, проигравшие на свободных и демократических выборах, прилагают серьёзные усилия по навязыванию избранному Президенту Российской Федерации своего видения будущего России. Идея сильного социального государства подвергается нападкам со стороны </w:t>
      </w:r>
      <w:proofErr w:type="spell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ультралибералов</w:t>
      </w:r>
      <w:proofErr w:type="spell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молчаливой поддержке ряда высокопоставленных чиновников. Разработанная идеологами либерального толка концепция развития страны «Стратегия – 2020», которую авторы преподносят как программу будущего российского правительства, много говорит о рынке и конкуренции и мало о человеке труда и ответственности государства за развитие страны.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Профсоюзы выступают против «приватизации» итогов выборов Президента Российской Федерации силами </w:t>
      </w:r>
      <w:proofErr w:type="spell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антисоциальной</w:t>
      </w:r>
      <w:proofErr w:type="spell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направленности. Профсоюзы будут противодействовать любым попыткам расшатать политическую ситуацию в стране и навязать ей </w:t>
      </w:r>
      <w:proofErr w:type="spell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антисоциальную</w:t>
      </w:r>
      <w:proofErr w:type="spell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экономическую политику.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Итоги 2011 года показывают, что  по многим ключевым экономическим показателям, среди которых рост ВВП, индекс промышленного производства, потребительские расходы, товарный экспорт и импорт, достигнуты или превышены предкризисные значения середины 2008 года. Страна вернулась к </w:t>
      </w:r>
      <w:proofErr w:type="spell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профицитному</w:t>
      </w:r>
      <w:proofErr w:type="spell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бюджету. Рост потребительских цен в 2011 году замедлился, индекс потребительских цен достиг минимума в современной российской истории – 6,1% в годовом исчислении.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текущем 2012 году также отмечается положительная динамика основных показателей развития экономики. Однако, несмотря на благоприятную макроэкономическую статистику, говорить о долгосрочных положительных тенденциях пока рано.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Значительная 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работников по-прежнему не ощущает позитивных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изменений в экономике. Замедлились темпы роста реальной заработной платы.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Сохраняется значительный разрыв в уровне оплаты труда между высокооплачиваемым управленческим персоналом и основной массой наёмных работников. 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уровня как общей, так и зарегистрированной безработицы не является отражением реальной ситуации на рынке труда. С учётом различных форм скрытой безработицы в 2011 году искали и не могли найти себе подходящую работу более 9 млн. человек. Безработица в значительной степени является застойной, особенно в сельской местности</w:t>
      </w:r>
      <w:bookmarkStart w:id="0" w:name="OLE_LINK1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End w:id="0"/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социальной ответственности российских работодателей остается невысоким, а трудовые отношения часто далеки от цивилизованных форм. Стремясь сохранить сверхприбыли, переложить риски на работников и государство, бизнес настойчиво лоббирует ревизию трудового, социального и налогового законодательства с целью минимизации своих обязательств, отмены большинства социальных и трудовых гарантий, сворачивания деятельности независимых профсоюзов и замены их подконтрольными бизнесу «представительными органами работников».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Профсоюзы не должны допустить, чтобы реформы в экономике осуществлялись за счёт человека труда, снижения уровня социально-трудовых прав работников и социальных гарантий. Будучи 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приверженной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принципам социального партнёрства, ФНПР считает, что любые изменения в </w:t>
      </w: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социальное и трудовое законодательство должны вноситься при согласии всех сторон социального партнёрства.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Своей главной политической и экономической задачей в современных условиях ФНПР считает добиваться реализации в полном объёме Программы народных инициатив Общероссийского народного фронта, которая легла в основу предвыборной программы В.В. Путина, избранного Президентом Российской Федерации. 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Социальный блок этой программы содержит многие предложения профсоюзов, касающиеся вопросов эффективной занятости, справедливой оплаты труда, защиты от безработицы, защиты законных прав и интересов работников, справедливого налогообложения, достижения социального равенства и многих других.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Источники практической реализации этих предложений – рациональное перераспределение ресурсов и повышение эффективности функционирования национальной экономики.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народных инициатив Общероссийского народного фронта, получившая поддержку большинства избирателей нашей страны, должна стать стратегическим документом развития страны и программой действия нового Правительства России.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Исходя из 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Генеральный Совет ФНПР постановляет: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1. Руководству ФНПР добиваться создания в структуре Правительства Российской Федерации министерства труда как самостоятельного и полномочного федерального органа исполнительной власти, ответственного за выработку и реализацию государственной политики в сфере труда.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Руководству ФНПР совместно с депутатами Государственной Думы – членами </w:t>
      </w:r>
      <w:proofErr w:type="spell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межфракционной</w:t>
      </w:r>
      <w:proofErr w:type="spell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депутатской группы по взаимодействию с профсоюзным движением «Солидарность», членским организациям и их структурным подразделениям: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 добиваться от депутатов Государственной Думы, органов 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власти субъектов Российской Федерации поддержки законопроекта депутатов Государственной Думы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А.К. Исаева и М.В. </w:t>
      </w:r>
      <w:proofErr w:type="spell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Тарасенко</w:t>
      </w:r>
      <w:proofErr w:type="spell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(№ 451173-5), направленного на усиление защищённости работников в случаях уклонения работодателей от заключения трудовых договоров путём необоснованного заключения договоров гражданско-правового характера, использования механизмов «заёмного труда»; 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2.2 подготовить предложения по законодательному усилению ответственности за неправомерное увольнение профсоюзных активистов, нарушение прав профсоюзов, а также прав работников на объединение.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Руководству ФНПР во взаимодействии с депутатами – членами </w:t>
      </w:r>
      <w:proofErr w:type="spell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межфракционной</w:t>
      </w:r>
      <w:proofErr w:type="spell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депутатской группы по взаимодействию с профсоюзным движением «Солидарность» в Государственной Думе шестого созыва подготовить проекты федеральных законов: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 об увеличении минимального 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оплаты труда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уровня, обеспечивающего прожиточный минимум трудоспособного населения, и его увеличении в дальнейшем темпами выше инфляции;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 о механизме обеспечения и индексации минимального 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оплаты труда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исполнение части 1 статьи 133 Трудового кодекса Российской Федерации;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3.3 о предоставлении профсоюзам права непосредственного обращения в суд с исками о защите прав неопределённого круга лиц.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Представителям ФНПР в Российской трёхсторонней комиссии по регулированию социально-трудовых отношений: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4.1 инициировать в рамках Российской трёхсторонней комиссии по регулированию социально-трудовых отношений: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4.1.1 корректировку Концепции долгосрочного развития Российской Федерации до 2020 года, исходя из положений Программы народных инициатив Общероссийского народного фронта;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 обсуждение программы перехода к установлению минимального 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оплаты труда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уровне минимального потребительского бюджета трудоспособного населения;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4.2 инициировать рассмотрение в Российской трехсторонней комиссии по регулированию социально-трудовых отношений вопроса о поддержке кампании Международной конфедерации профсоюзов, направленной на обеспечение законных трудовых прав работников, участвующих в подготовке к крупнейшим мировым спортивным состязаниям;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4.3 предложить стороне Российской трёхсторонней комиссии по регулированию социально-трудовых отношений, представляющей Правительство Российской Федерации, ускорить работу по подготовке и принятию проекта Постановления Правительства Российской Федерации об установлении базовых окладов (базовых должностных окладов), базовых ставок заработной платы по профессиональным квалификационным группам работников государственных и муниципальных учреждений с целью обеспечения объективной дифференциации в оплате труда.</w:t>
      </w:r>
      <w:proofErr w:type="gramEnd"/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5. Членским организациям ФНПР: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5.1 продолжить работу по установлению в соглашениях и коллективных договорах минимальных тарифных ставок, ставок заработной платы, окладов (должностных окладов) на уровне не ниже минимального размера оплаты труда, установленного федеральным законом;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5.2 добиваться в процессе переговоров по соглашениям и коллективным договорам индексации заработной платы не менее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на величину индекса потребительских цен;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5.3 продолжить работу по присоединению к заключённым соглашениям всех работодателей, где действуют профсоюзные организации общероссийских профсоюзов, входящих в ФНПР;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5.4 добиваться включения в соглашения и коллективные договоры положений, направленных на защиту работников от форм нестабильных трудовых отношений, в частности, ограничения привлечения работодателями сотрудников сторонних организаций на работу, выполнение которой возможно силами штатных работников, механизмов перевода временных работников на постоянную работу и распространения на них коллективного договора;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5.5 способствовать информационной поддержке в СМИ социально значимых итогов выполнения соглашений и коллективных договоров;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5.6 осуществлять профсоюзный контроль своевременности выплаты работникам заработной платы, принимать экстренные меры по ликвидации возникшей задолженности по заработной плате до введения в организации процедур банкротства;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5.7 направлять оперативную информацию о положении и критических ситуациях на отдельных предприятиях, в отраслях и территориях в Департамент социально-трудовых отношений и социального партнёрства Аппарата ФНПР;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5.8 проводить мониторинг социально-экономических 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последствий отмены Постановления Совета Министров РСФСР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4 февраля 1991 года № 76 «О некоторых мерах по социально-экономическому развитию районов Севера»; 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5.9 проработать вопрос о совершенствовании участия профсоюзов в управлении организациями (согласно ст. 53 Трудового кодекса Российской Федерации) и направить предложения в Департамент социально-трудовых отношений и социального партнёрства Аппарата ФНПР.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6. Общероссийским (межрегиональным) профсоюзам провести анализ нормативно-правовой базы, на основании которой формируется профессионально-квалификационный состав персонала предприятия (организации), устанавливаются профессионально-квалификационные требования к работникам и уровень заработной платы.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7. Территориальным объединениям организаций профсоюзов: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7.1 продолжить работу по установлению минимальной заработной платы на уровне не ниже прожиточного минимума трудоспособного населения в субъекте Российской Федерации; по итогам переговоров в месячный срок представлять информацию в Департамент социально-трудовых отношений и социального партнёрства Аппарата ФНПР;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7.2 осуществлять мониторинг принятия и реализации региональных программ содействия занятости населения в субъектах Российской Федерации в части их финансовой обеспеченности по количеству участников и качества предоставляемых услуг; обеспечить оперативное информирование руководства ФНПР обо всех случаях снижения эффективности и доступности государственных услуг в сфере занятости;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7.3 принимать участие в обсуждении в субъектах Российской Федерации вопросов, связанных с организацией профессионального образования, его соответствия потребностям региональных рынков труда;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 в ходе заявочной кампании 2012 года по формированию квот на привлечение в Российскую Федерацию иностранной рабочей силы через региональные трёхсторонние комиссии и </w:t>
      </w: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межведомственные комиссии (рабочие группы) по вопросам привлечения и использования иностранной рабочей силы содействовать реализации принципов приоритетной занятости российских граждан, отслеживать соответствие притока иммигрантов возможностям субъектов Российской Федерации по их приёму и обустройству, оперативно информировать Департамент социально-трудовых отношений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социального партнёрства Аппарата ФНПР о случаях игнорирования мнения профсоюзов;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7.5 направлять в Департамент социально-трудовых отношений и социального партнёрства Аппарата ФНПР информацию о практике работы региональных трёхсторонних комиссий;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7.6 обеспечить участие своих представителей в составе региональных конкурсных комиссий и экспертных рабочих групп, формируемых </w:t>
      </w:r>
      <w:proofErr w:type="spell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и уполномоченными органами исполнительной власти субъектов Российской Федерации в соответствии с условиями и порядком организации и проведения Всероссийского конкурса профессионального мастерства «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профессии».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8. Территориальным объединениям организаций профсоюзов, секретарям ФНПР, представителям ФНПР в федеральных округах: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8.1 во взаимодействии с Департаментом социально-трудовых отношений и социального партнёрства Аппарата ФНПР организовать проведение мероприятий в рамках подготовки к международной конференции высокого уровня по достойному труду;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8.2 обеспечить информирование организаций, образовательных учреждений начального и среднего профессионального образования об условиях и порядке проведения Всероссийского конкурса профессионального мастерства «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профессии»;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8.3 оказывать содействие организации в субъектах Российской Федерации мероприятий, связанных с подготовкой и проведением Всероссийского конкурса профессионального мастерства «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профессии»;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8.4 содействовать освещению проведения регионального этапа Всероссийского конкурса профессионального мастерства «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профессии» и распространению достижений участников конкурса.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9. Департаменту социально-трудовых отношений Аппарата ФНПР: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 продолжить работу по обобщению </w:t>
      </w:r>
      <w:proofErr w:type="gramStart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результатов мониторинга социально-экономических последствий отмены Постановления Совета Министров РСФСР</w:t>
      </w:r>
      <w:proofErr w:type="gramEnd"/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4 февраля 1991 года №76 «О некоторых мерах по социально-экономическому развитию районов Севера»;</w:t>
      </w:r>
    </w:p>
    <w:p w:rsidR="00F70F66" w:rsidRP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9.2 продолжить работу по анализу международной практики участия работников в управлении организациями;</w:t>
      </w:r>
    </w:p>
    <w:p w:rsid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F66">
        <w:rPr>
          <w:rFonts w:ascii="Times New Roman" w:eastAsia="Times New Roman" w:hAnsi="Times New Roman" w:cs="Times New Roman"/>
          <w:sz w:val="24"/>
          <w:szCs w:val="24"/>
          <w:lang w:eastAsia="ru-RU"/>
        </w:rPr>
        <w:t>9.3 обобщать информацию территориальных объединений организаций профсоюзов о практике работы региональных трёхсторонних комиссий в целях распространения передового опыта.</w:t>
      </w:r>
    </w:p>
    <w:p w:rsidR="00F70F66" w:rsidRDefault="00F70F66" w:rsidP="00F70F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70F66" w:rsidSect="00F70F66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F70F66"/>
    <w:rsid w:val="00002C34"/>
    <w:rsid w:val="00003547"/>
    <w:rsid w:val="0000569C"/>
    <w:rsid w:val="00006414"/>
    <w:rsid w:val="000068E4"/>
    <w:rsid w:val="00007115"/>
    <w:rsid w:val="000112CD"/>
    <w:rsid w:val="00011473"/>
    <w:rsid w:val="000115B0"/>
    <w:rsid w:val="0001492B"/>
    <w:rsid w:val="00021059"/>
    <w:rsid w:val="00022F01"/>
    <w:rsid w:val="00022FCE"/>
    <w:rsid w:val="0002304D"/>
    <w:rsid w:val="000236ED"/>
    <w:rsid w:val="00025187"/>
    <w:rsid w:val="00025B17"/>
    <w:rsid w:val="00025ED1"/>
    <w:rsid w:val="00027323"/>
    <w:rsid w:val="00031AC3"/>
    <w:rsid w:val="00034D96"/>
    <w:rsid w:val="0003569A"/>
    <w:rsid w:val="000357D4"/>
    <w:rsid w:val="00037E7B"/>
    <w:rsid w:val="00042C6E"/>
    <w:rsid w:val="00046C6A"/>
    <w:rsid w:val="00050E1A"/>
    <w:rsid w:val="00053305"/>
    <w:rsid w:val="0005442A"/>
    <w:rsid w:val="00055D4B"/>
    <w:rsid w:val="00057639"/>
    <w:rsid w:val="00057901"/>
    <w:rsid w:val="0006074D"/>
    <w:rsid w:val="00060F26"/>
    <w:rsid w:val="00060F3D"/>
    <w:rsid w:val="0006158E"/>
    <w:rsid w:val="00063147"/>
    <w:rsid w:val="00064875"/>
    <w:rsid w:val="00065B0D"/>
    <w:rsid w:val="0006654A"/>
    <w:rsid w:val="00066A1C"/>
    <w:rsid w:val="00066F53"/>
    <w:rsid w:val="0007145D"/>
    <w:rsid w:val="0007182C"/>
    <w:rsid w:val="00071A2D"/>
    <w:rsid w:val="00071B1E"/>
    <w:rsid w:val="000723BD"/>
    <w:rsid w:val="0007438C"/>
    <w:rsid w:val="000758C9"/>
    <w:rsid w:val="00075901"/>
    <w:rsid w:val="00075C15"/>
    <w:rsid w:val="00075EA5"/>
    <w:rsid w:val="000776DC"/>
    <w:rsid w:val="000820C4"/>
    <w:rsid w:val="000821D3"/>
    <w:rsid w:val="000824FE"/>
    <w:rsid w:val="00084E38"/>
    <w:rsid w:val="00085DB6"/>
    <w:rsid w:val="00085EB5"/>
    <w:rsid w:val="00086746"/>
    <w:rsid w:val="00092ACA"/>
    <w:rsid w:val="00094D63"/>
    <w:rsid w:val="000957BD"/>
    <w:rsid w:val="00096CA9"/>
    <w:rsid w:val="000A128D"/>
    <w:rsid w:val="000A12DC"/>
    <w:rsid w:val="000A25E0"/>
    <w:rsid w:val="000A364F"/>
    <w:rsid w:val="000A6BCD"/>
    <w:rsid w:val="000A74D9"/>
    <w:rsid w:val="000B1543"/>
    <w:rsid w:val="000B1BD0"/>
    <w:rsid w:val="000B392B"/>
    <w:rsid w:val="000B56AC"/>
    <w:rsid w:val="000B77F4"/>
    <w:rsid w:val="000C3805"/>
    <w:rsid w:val="000C684B"/>
    <w:rsid w:val="000D16D8"/>
    <w:rsid w:val="000D1EB0"/>
    <w:rsid w:val="000D2B7F"/>
    <w:rsid w:val="000D2EC8"/>
    <w:rsid w:val="000D3EA1"/>
    <w:rsid w:val="000D4F87"/>
    <w:rsid w:val="000D6770"/>
    <w:rsid w:val="000D6FF3"/>
    <w:rsid w:val="000D7C47"/>
    <w:rsid w:val="000D7D10"/>
    <w:rsid w:val="000E0610"/>
    <w:rsid w:val="000E614F"/>
    <w:rsid w:val="000E6E12"/>
    <w:rsid w:val="000E6F81"/>
    <w:rsid w:val="000E7478"/>
    <w:rsid w:val="000E75B8"/>
    <w:rsid w:val="000F0B10"/>
    <w:rsid w:val="000F2BB2"/>
    <w:rsid w:val="000F40CF"/>
    <w:rsid w:val="000F5BBA"/>
    <w:rsid w:val="000F6ACF"/>
    <w:rsid w:val="000F6DA9"/>
    <w:rsid w:val="000F6F7D"/>
    <w:rsid w:val="00101403"/>
    <w:rsid w:val="0010204C"/>
    <w:rsid w:val="00103993"/>
    <w:rsid w:val="00103E95"/>
    <w:rsid w:val="001045A2"/>
    <w:rsid w:val="00104A63"/>
    <w:rsid w:val="00107503"/>
    <w:rsid w:val="00107864"/>
    <w:rsid w:val="00110052"/>
    <w:rsid w:val="001108F4"/>
    <w:rsid w:val="001127AE"/>
    <w:rsid w:val="00113D34"/>
    <w:rsid w:val="00114605"/>
    <w:rsid w:val="001212E9"/>
    <w:rsid w:val="00122446"/>
    <w:rsid w:val="00123ABB"/>
    <w:rsid w:val="00123C44"/>
    <w:rsid w:val="00123D54"/>
    <w:rsid w:val="001258F5"/>
    <w:rsid w:val="00126BC1"/>
    <w:rsid w:val="0013323C"/>
    <w:rsid w:val="001349EC"/>
    <w:rsid w:val="00134BD3"/>
    <w:rsid w:val="0013593C"/>
    <w:rsid w:val="00137FC9"/>
    <w:rsid w:val="00140135"/>
    <w:rsid w:val="00140263"/>
    <w:rsid w:val="00140714"/>
    <w:rsid w:val="00141606"/>
    <w:rsid w:val="001423D6"/>
    <w:rsid w:val="001431F2"/>
    <w:rsid w:val="0014405A"/>
    <w:rsid w:val="001452B6"/>
    <w:rsid w:val="00146004"/>
    <w:rsid w:val="00146F1E"/>
    <w:rsid w:val="001476B2"/>
    <w:rsid w:val="0014789D"/>
    <w:rsid w:val="0015123E"/>
    <w:rsid w:val="0015142C"/>
    <w:rsid w:val="00151CE9"/>
    <w:rsid w:val="00153133"/>
    <w:rsid w:val="00154036"/>
    <w:rsid w:val="001568E6"/>
    <w:rsid w:val="00156A24"/>
    <w:rsid w:val="00157054"/>
    <w:rsid w:val="001578AA"/>
    <w:rsid w:val="00161953"/>
    <w:rsid w:val="0016205F"/>
    <w:rsid w:val="00162650"/>
    <w:rsid w:val="00170FD7"/>
    <w:rsid w:val="00171609"/>
    <w:rsid w:val="00171BD9"/>
    <w:rsid w:val="001723F8"/>
    <w:rsid w:val="00172662"/>
    <w:rsid w:val="00173325"/>
    <w:rsid w:val="00180A3C"/>
    <w:rsid w:val="00182EB2"/>
    <w:rsid w:val="00183E2D"/>
    <w:rsid w:val="00183ED0"/>
    <w:rsid w:val="001901E7"/>
    <w:rsid w:val="00192463"/>
    <w:rsid w:val="00194038"/>
    <w:rsid w:val="00195D5E"/>
    <w:rsid w:val="0019671A"/>
    <w:rsid w:val="00197122"/>
    <w:rsid w:val="001974E4"/>
    <w:rsid w:val="001974EB"/>
    <w:rsid w:val="001A09D0"/>
    <w:rsid w:val="001A5E59"/>
    <w:rsid w:val="001A63D3"/>
    <w:rsid w:val="001A7489"/>
    <w:rsid w:val="001A76C1"/>
    <w:rsid w:val="001B1281"/>
    <w:rsid w:val="001B12C3"/>
    <w:rsid w:val="001B162F"/>
    <w:rsid w:val="001B1B11"/>
    <w:rsid w:val="001B27F3"/>
    <w:rsid w:val="001B4296"/>
    <w:rsid w:val="001B7AC4"/>
    <w:rsid w:val="001C67FE"/>
    <w:rsid w:val="001C6BFD"/>
    <w:rsid w:val="001D05A9"/>
    <w:rsid w:val="001D1FE8"/>
    <w:rsid w:val="001D540A"/>
    <w:rsid w:val="001D6202"/>
    <w:rsid w:val="001D6DC3"/>
    <w:rsid w:val="001D712D"/>
    <w:rsid w:val="001D76CC"/>
    <w:rsid w:val="001E1323"/>
    <w:rsid w:val="001E21B3"/>
    <w:rsid w:val="001E3206"/>
    <w:rsid w:val="001E39F2"/>
    <w:rsid w:val="001E42AC"/>
    <w:rsid w:val="001E6E06"/>
    <w:rsid w:val="001F0052"/>
    <w:rsid w:val="001F21AE"/>
    <w:rsid w:val="001F2D8C"/>
    <w:rsid w:val="001F2E44"/>
    <w:rsid w:val="001F59AA"/>
    <w:rsid w:val="001F62CC"/>
    <w:rsid w:val="0020024A"/>
    <w:rsid w:val="00202E4C"/>
    <w:rsid w:val="002040E6"/>
    <w:rsid w:val="002041ED"/>
    <w:rsid w:val="00204D27"/>
    <w:rsid w:val="0020550A"/>
    <w:rsid w:val="00205706"/>
    <w:rsid w:val="00206127"/>
    <w:rsid w:val="00206569"/>
    <w:rsid w:val="0020756D"/>
    <w:rsid w:val="0020775B"/>
    <w:rsid w:val="0021056B"/>
    <w:rsid w:val="00210F95"/>
    <w:rsid w:val="0021132F"/>
    <w:rsid w:val="0021339F"/>
    <w:rsid w:val="002146E4"/>
    <w:rsid w:val="00214DCE"/>
    <w:rsid w:val="002207C7"/>
    <w:rsid w:val="0022171C"/>
    <w:rsid w:val="00221C73"/>
    <w:rsid w:val="002222F9"/>
    <w:rsid w:val="00222AEC"/>
    <w:rsid w:val="0022614A"/>
    <w:rsid w:val="00226D0B"/>
    <w:rsid w:val="0022757A"/>
    <w:rsid w:val="00227E28"/>
    <w:rsid w:val="00230517"/>
    <w:rsid w:val="002315E5"/>
    <w:rsid w:val="002328A1"/>
    <w:rsid w:val="00232CAD"/>
    <w:rsid w:val="00232DEB"/>
    <w:rsid w:val="0023652B"/>
    <w:rsid w:val="002408BA"/>
    <w:rsid w:val="0024098D"/>
    <w:rsid w:val="00240D9D"/>
    <w:rsid w:val="0024265E"/>
    <w:rsid w:val="0024366F"/>
    <w:rsid w:val="0024454F"/>
    <w:rsid w:val="0024473B"/>
    <w:rsid w:val="00250F0D"/>
    <w:rsid w:val="002523B0"/>
    <w:rsid w:val="00252FCA"/>
    <w:rsid w:val="002541B3"/>
    <w:rsid w:val="002544BB"/>
    <w:rsid w:val="002559AF"/>
    <w:rsid w:val="00256426"/>
    <w:rsid w:val="00256D4A"/>
    <w:rsid w:val="002613B7"/>
    <w:rsid w:val="00261D78"/>
    <w:rsid w:val="00262D24"/>
    <w:rsid w:val="002643A4"/>
    <w:rsid w:val="002644B3"/>
    <w:rsid w:val="00265D92"/>
    <w:rsid w:val="00271668"/>
    <w:rsid w:val="002727D3"/>
    <w:rsid w:val="002764F7"/>
    <w:rsid w:val="00277EEE"/>
    <w:rsid w:val="0028059B"/>
    <w:rsid w:val="00282186"/>
    <w:rsid w:val="00282F2B"/>
    <w:rsid w:val="0028404B"/>
    <w:rsid w:val="00284BF1"/>
    <w:rsid w:val="00285473"/>
    <w:rsid w:val="002902AE"/>
    <w:rsid w:val="00291F30"/>
    <w:rsid w:val="002970B9"/>
    <w:rsid w:val="002A08CF"/>
    <w:rsid w:val="002A179E"/>
    <w:rsid w:val="002A1CE1"/>
    <w:rsid w:val="002A26FD"/>
    <w:rsid w:val="002A4525"/>
    <w:rsid w:val="002A51E6"/>
    <w:rsid w:val="002A6F23"/>
    <w:rsid w:val="002A7154"/>
    <w:rsid w:val="002A7579"/>
    <w:rsid w:val="002B3D9D"/>
    <w:rsid w:val="002B7EAF"/>
    <w:rsid w:val="002C045D"/>
    <w:rsid w:val="002C0EA1"/>
    <w:rsid w:val="002C2605"/>
    <w:rsid w:val="002C468C"/>
    <w:rsid w:val="002D0104"/>
    <w:rsid w:val="002D1520"/>
    <w:rsid w:val="002D169F"/>
    <w:rsid w:val="002D3055"/>
    <w:rsid w:val="002D3FF5"/>
    <w:rsid w:val="002D5464"/>
    <w:rsid w:val="002D593D"/>
    <w:rsid w:val="002D5FED"/>
    <w:rsid w:val="002D6920"/>
    <w:rsid w:val="002E0EC4"/>
    <w:rsid w:val="002E1F7F"/>
    <w:rsid w:val="002E2895"/>
    <w:rsid w:val="002E29FD"/>
    <w:rsid w:val="002E532A"/>
    <w:rsid w:val="002E59C0"/>
    <w:rsid w:val="002E5E8A"/>
    <w:rsid w:val="002E5FB8"/>
    <w:rsid w:val="002E61C8"/>
    <w:rsid w:val="002F02E9"/>
    <w:rsid w:val="002F2124"/>
    <w:rsid w:val="002F24CA"/>
    <w:rsid w:val="002F4647"/>
    <w:rsid w:val="002F4A8D"/>
    <w:rsid w:val="002F7F0F"/>
    <w:rsid w:val="003017D9"/>
    <w:rsid w:val="00301BB0"/>
    <w:rsid w:val="0030367E"/>
    <w:rsid w:val="00304FBC"/>
    <w:rsid w:val="0031144C"/>
    <w:rsid w:val="00311918"/>
    <w:rsid w:val="00312B0A"/>
    <w:rsid w:val="00313F06"/>
    <w:rsid w:val="00314731"/>
    <w:rsid w:val="00314A15"/>
    <w:rsid w:val="00314FE1"/>
    <w:rsid w:val="00315449"/>
    <w:rsid w:val="00315EDB"/>
    <w:rsid w:val="0031680B"/>
    <w:rsid w:val="00317FD6"/>
    <w:rsid w:val="003210E8"/>
    <w:rsid w:val="00321CE5"/>
    <w:rsid w:val="0032226D"/>
    <w:rsid w:val="00322A3F"/>
    <w:rsid w:val="00323C08"/>
    <w:rsid w:val="00323C70"/>
    <w:rsid w:val="00324AFD"/>
    <w:rsid w:val="00324DD4"/>
    <w:rsid w:val="003254A8"/>
    <w:rsid w:val="00326B6B"/>
    <w:rsid w:val="0033020B"/>
    <w:rsid w:val="00332C3A"/>
    <w:rsid w:val="003332E6"/>
    <w:rsid w:val="003338E1"/>
    <w:rsid w:val="0033403A"/>
    <w:rsid w:val="00336729"/>
    <w:rsid w:val="00340197"/>
    <w:rsid w:val="0034076C"/>
    <w:rsid w:val="00340B81"/>
    <w:rsid w:val="00340C76"/>
    <w:rsid w:val="003452FF"/>
    <w:rsid w:val="003466CD"/>
    <w:rsid w:val="00346730"/>
    <w:rsid w:val="00347A0A"/>
    <w:rsid w:val="0035137B"/>
    <w:rsid w:val="00352734"/>
    <w:rsid w:val="003539AA"/>
    <w:rsid w:val="00354406"/>
    <w:rsid w:val="003551E9"/>
    <w:rsid w:val="003573E5"/>
    <w:rsid w:val="003630BE"/>
    <w:rsid w:val="00364246"/>
    <w:rsid w:val="003657BA"/>
    <w:rsid w:val="00365A1A"/>
    <w:rsid w:val="003672EB"/>
    <w:rsid w:val="003725E7"/>
    <w:rsid w:val="003727C3"/>
    <w:rsid w:val="0037286C"/>
    <w:rsid w:val="00373691"/>
    <w:rsid w:val="003744D3"/>
    <w:rsid w:val="00375F38"/>
    <w:rsid w:val="00377CB2"/>
    <w:rsid w:val="00380C5D"/>
    <w:rsid w:val="00381EE4"/>
    <w:rsid w:val="00382F22"/>
    <w:rsid w:val="00383936"/>
    <w:rsid w:val="00383B07"/>
    <w:rsid w:val="00384222"/>
    <w:rsid w:val="00385B19"/>
    <w:rsid w:val="00391AEB"/>
    <w:rsid w:val="00392112"/>
    <w:rsid w:val="003926CA"/>
    <w:rsid w:val="003932E0"/>
    <w:rsid w:val="00396360"/>
    <w:rsid w:val="003A0B39"/>
    <w:rsid w:val="003A298A"/>
    <w:rsid w:val="003A4B3C"/>
    <w:rsid w:val="003B0830"/>
    <w:rsid w:val="003B1EB7"/>
    <w:rsid w:val="003B29BB"/>
    <w:rsid w:val="003B45A1"/>
    <w:rsid w:val="003B7E80"/>
    <w:rsid w:val="003C0A05"/>
    <w:rsid w:val="003C138D"/>
    <w:rsid w:val="003C17B1"/>
    <w:rsid w:val="003C33A9"/>
    <w:rsid w:val="003C3535"/>
    <w:rsid w:val="003C5FBE"/>
    <w:rsid w:val="003C66CA"/>
    <w:rsid w:val="003C6852"/>
    <w:rsid w:val="003C78E5"/>
    <w:rsid w:val="003D09B5"/>
    <w:rsid w:val="003D14C6"/>
    <w:rsid w:val="003D318F"/>
    <w:rsid w:val="003D4A5F"/>
    <w:rsid w:val="003D59F6"/>
    <w:rsid w:val="003D7423"/>
    <w:rsid w:val="003D78D0"/>
    <w:rsid w:val="003E0012"/>
    <w:rsid w:val="003E20A7"/>
    <w:rsid w:val="003E29B8"/>
    <w:rsid w:val="003E629D"/>
    <w:rsid w:val="003E663C"/>
    <w:rsid w:val="003F0D86"/>
    <w:rsid w:val="003F222D"/>
    <w:rsid w:val="003F23AD"/>
    <w:rsid w:val="003F3D57"/>
    <w:rsid w:val="003F3F6A"/>
    <w:rsid w:val="003F4A8E"/>
    <w:rsid w:val="003F6D90"/>
    <w:rsid w:val="003F6DB3"/>
    <w:rsid w:val="00400806"/>
    <w:rsid w:val="00401C19"/>
    <w:rsid w:val="00403B9D"/>
    <w:rsid w:val="00406192"/>
    <w:rsid w:val="004061A0"/>
    <w:rsid w:val="004107FB"/>
    <w:rsid w:val="00410B64"/>
    <w:rsid w:val="00410C51"/>
    <w:rsid w:val="004123A8"/>
    <w:rsid w:val="00412534"/>
    <w:rsid w:val="004129C6"/>
    <w:rsid w:val="00413BCF"/>
    <w:rsid w:val="004144CD"/>
    <w:rsid w:val="00415DB7"/>
    <w:rsid w:val="00417B50"/>
    <w:rsid w:val="0042153B"/>
    <w:rsid w:val="00422843"/>
    <w:rsid w:val="0042314C"/>
    <w:rsid w:val="0042465C"/>
    <w:rsid w:val="00425364"/>
    <w:rsid w:val="0042626B"/>
    <w:rsid w:val="00432AB7"/>
    <w:rsid w:val="00432CE6"/>
    <w:rsid w:val="00433B57"/>
    <w:rsid w:val="004352CF"/>
    <w:rsid w:val="00437CFE"/>
    <w:rsid w:val="00440B10"/>
    <w:rsid w:val="0044236B"/>
    <w:rsid w:val="0044349C"/>
    <w:rsid w:val="00443AAF"/>
    <w:rsid w:val="00443F9C"/>
    <w:rsid w:val="00444942"/>
    <w:rsid w:val="00445962"/>
    <w:rsid w:val="00445F41"/>
    <w:rsid w:val="004512F8"/>
    <w:rsid w:val="00451AA9"/>
    <w:rsid w:val="00452489"/>
    <w:rsid w:val="00452E6B"/>
    <w:rsid w:val="0045320E"/>
    <w:rsid w:val="00453DA9"/>
    <w:rsid w:val="00453E08"/>
    <w:rsid w:val="00453E6A"/>
    <w:rsid w:val="004546B2"/>
    <w:rsid w:val="0045478B"/>
    <w:rsid w:val="0045738E"/>
    <w:rsid w:val="0045739A"/>
    <w:rsid w:val="004577F6"/>
    <w:rsid w:val="00463594"/>
    <w:rsid w:val="00466AE8"/>
    <w:rsid w:val="0046733E"/>
    <w:rsid w:val="00467BD0"/>
    <w:rsid w:val="00470112"/>
    <w:rsid w:val="004707BD"/>
    <w:rsid w:val="00471186"/>
    <w:rsid w:val="004714CA"/>
    <w:rsid w:val="004736E4"/>
    <w:rsid w:val="00475E6D"/>
    <w:rsid w:val="004761C3"/>
    <w:rsid w:val="00477588"/>
    <w:rsid w:val="00480190"/>
    <w:rsid w:val="0048230E"/>
    <w:rsid w:val="00482ABB"/>
    <w:rsid w:val="00482CCB"/>
    <w:rsid w:val="0048429F"/>
    <w:rsid w:val="00484E82"/>
    <w:rsid w:val="00490BF9"/>
    <w:rsid w:val="00491325"/>
    <w:rsid w:val="0049165D"/>
    <w:rsid w:val="004916E3"/>
    <w:rsid w:val="0049464C"/>
    <w:rsid w:val="00494B06"/>
    <w:rsid w:val="00495351"/>
    <w:rsid w:val="004955FF"/>
    <w:rsid w:val="00495E53"/>
    <w:rsid w:val="004960E9"/>
    <w:rsid w:val="00496F34"/>
    <w:rsid w:val="00497EAC"/>
    <w:rsid w:val="004A0D64"/>
    <w:rsid w:val="004A0F9B"/>
    <w:rsid w:val="004A4170"/>
    <w:rsid w:val="004A6A2D"/>
    <w:rsid w:val="004A6B3E"/>
    <w:rsid w:val="004A7DD0"/>
    <w:rsid w:val="004B1937"/>
    <w:rsid w:val="004B5E57"/>
    <w:rsid w:val="004B60A2"/>
    <w:rsid w:val="004B787D"/>
    <w:rsid w:val="004C1988"/>
    <w:rsid w:val="004C1BD9"/>
    <w:rsid w:val="004C3B28"/>
    <w:rsid w:val="004C6D6B"/>
    <w:rsid w:val="004C6EC4"/>
    <w:rsid w:val="004D03B0"/>
    <w:rsid w:val="004D26CC"/>
    <w:rsid w:val="004D2EC8"/>
    <w:rsid w:val="004D3387"/>
    <w:rsid w:val="004D6379"/>
    <w:rsid w:val="004E3890"/>
    <w:rsid w:val="004E4928"/>
    <w:rsid w:val="004E51D0"/>
    <w:rsid w:val="004E5ADF"/>
    <w:rsid w:val="004E5E61"/>
    <w:rsid w:val="004E7C82"/>
    <w:rsid w:val="004F185F"/>
    <w:rsid w:val="004F37D1"/>
    <w:rsid w:val="004F3A89"/>
    <w:rsid w:val="004F6166"/>
    <w:rsid w:val="004F67A8"/>
    <w:rsid w:val="004F6FCD"/>
    <w:rsid w:val="0050029C"/>
    <w:rsid w:val="00500A66"/>
    <w:rsid w:val="005017B6"/>
    <w:rsid w:val="00502578"/>
    <w:rsid w:val="0050262B"/>
    <w:rsid w:val="005048A0"/>
    <w:rsid w:val="005070B3"/>
    <w:rsid w:val="00507270"/>
    <w:rsid w:val="005103F2"/>
    <w:rsid w:val="0051113B"/>
    <w:rsid w:val="00513093"/>
    <w:rsid w:val="005139DF"/>
    <w:rsid w:val="005148F2"/>
    <w:rsid w:val="00515C5B"/>
    <w:rsid w:val="00520B28"/>
    <w:rsid w:val="00521BA0"/>
    <w:rsid w:val="00521C63"/>
    <w:rsid w:val="00522D0F"/>
    <w:rsid w:val="0052438B"/>
    <w:rsid w:val="00524A07"/>
    <w:rsid w:val="005253A6"/>
    <w:rsid w:val="00526AA5"/>
    <w:rsid w:val="0052723D"/>
    <w:rsid w:val="00531270"/>
    <w:rsid w:val="005320B7"/>
    <w:rsid w:val="00534C35"/>
    <w:rsid w:val="005350D7"/>
    <w:rsid w:val="005365F0"/>
    <w:rsid w:val="00536724"/>
    <w:rsid w:val="00537D24"/>
    <w:rsid w:val="005407E1"/>
    <w:rsid w:val="00542A3C"/>
    <w:rsid w:val="005443EC"/>
    <w:rsid w:val="00544627"/>
    <w:rsid w:val="0054496E"/>
    <w:rsid w:val="0055257B"/>
    <w:rsid w:val="005536FA"/>
    <w:rsid w:val="00555439"/>
    <w:rsid w:val="00556679"/>
    <w:rsid w:val="00556782"/>
    <w:rsid w:val="005568C8"/>
    <w:rsid w:val="00557078"/>
    <w:rsid w:val="005613D4"/>
    <w:rsid w:val="00563840"/>
    <w:rsid w:val="00564AD4"/>
    <w:rsid w:val="005660DE"/>
    <w:rsid w:val="00570200"/>
    <w:rsid w:val="00570295"/>
    <w:rsid w:val="00570EA4"/>
    <w:rsid w:val="00573129"/>
    <w:rsid w:val="00573F15"/>
    <w:rsid w:val="00575821"/>
    <w:rsid w:val="005770C4"/>
    <w:rsid w:val="00577D7E"/>
    <w:rsid w:val="00581BB6"/>
    <w:rsid w:val="00581ED6"/>
    <w:rsid w:val="00581F31"/>
    <w:rsid w:val="005827F1"/>
    <w:rsid w:val="00582DBE"/>
    <w:rsid w:val="00584065"/>
    <w:rsid w:val="0058463B"/>
    <w:rsid w:val="00584C6B"/>
    <w:rsid w:val="00584FBD"/>
    <w:rsid w:val="00585F4B"/>
    <w:rsid w:val="0058678A"/>
    <w:rsid w:val="0059181C"/>
    <w:rsid w:val="00591973"/>
    <w:rsid w:val="005919D4"/>
    <w:rsid w:val="005919E6"/>
    <w:rsid w:val="0059379F"/>
    <w:rsid w:val="0059650E"/>
    <w:rsid w:val="00597B40"/>
    <w:rsid w:val="005A00C6"/>
    <w:rsid w:val="005A1697"/>
    <w:rsid w:val="005A28F1"/>
    <w:rsid w:val="005A4E61"/>
    <w:rsid w:val="005A518F"/>
    <w:rsid w:val="005A5B56"/>
    <w:rsid w:val="005A6F4E"/>
    <w:rsid w:val="005A743B"/>
    <w:rsid w:val="005B240A"/>
    <w:rsid w:val="005B4B67"/>
    <w:rsid w:val="005B6966"/>
    <w:rsid w:val="005B7C85"/>
    <w:rsid w:val="005C104F"/>
    <w:rsid w:val="005C1484"/>
    <w:rsid w:val="005C4A20"/>
    <w:rsid w:val="005C5FF6"/>
    <w:rsid w:val="005C67A6"/>
    <w:rsid w:val="005C6971"/>
    <w:rsid w:val="005D0777"/>
    <w:rsid w:val="005D0962"/>
    <w:rsid w:val="005D0BA4"/>
    <w:rsid w:val="005D1E05"/>
    <w:rsid w:val="005D374B"/>
    <w:rsid w:val="005D56A5"/>
    <w:rsid w:val="005D7EFB"/>
    <w:rsid w:val="005E01F3"/>
    <w:rsid w:val="005E1866"/>
    <w:rsid w:val="005E1908"/>
    <w:rsid w:val="005E41B1"/>
    <w:rsid w:val="005E4FE3"/>
    <w:rsid w:val="005E7BF0"/>
    <w:rsid w:val="005F1FC3"/>
    <w:rsid w:val="005F2913"/>
    <w:rsid w:val="005F4DC8"/>
    <w:rsid w:val="005F59E8"/>
    <w:rsid w:val="005F61DF"/>
    <w:rsid w:val="006046A3"/>
    <w:rsid w:val="00604D07"/>
    <w:rsid w:val="00605156"/>
    <w:rsid w:val="006102C2"/>
    <w:rsid w:val="00610C0A"/>
    <w:rsid w:val="00612296"/>
    <w:rsid w:val="0061629E"/>
    <w:rsid w:val="006179BE"/>
    <w:rsid w:val="0062215B"/>
    <w:rsid w:val="00622533"/>
    <w:rsid w:val="00624A33"/>
    <w:rsid w:val="00630666"/>
    <w:rsid w:val="00631DC5"/>
    <w:rsid w:val="00631E3F"/>
    <w:rsid w:val="00632013"/>
    <w:rsid w:val="0063203B"/>
    <w:rsid w:val="00632697"/>
    <w:rsid w:val="00632963"/>
    <w:rsid w:val="00632D0A"/>
    <w:rsid w:val="00634D3B"/>
    <w:rsid w:val="006357DF"/>
    <w:rsid w:val="00637582"/>
    <w:rsid w:val="006436C7"/>
    <w:rsid w:val="00643EA8"/>
    <w:rsid w:val="00644C73"/>
    <w:rsid w:val="0064672C"/>
    <w:rsid w:val="006477D9"/>
    <w:rsid w:val="006479A6"/>
    <w:rsid w:val="006515AB"/>
    <w:rsid w:val="006569A2"/>
    <w:rsid w:val="006626DF"/>
    <w:rsid w:val="0066564E"/>
    <w:rsid w:val="00673A73"/>
    <w:rsid w:val="00676357"/>
    <w:rsid w:val="0067662C"/>
    <w:rsid w:val="006768F0"/>
    <w:rsid w:val="00676D11"/>
    <w:rsid w:val="0067762F"/>
    <w:rsid w:val="00680F28"/>
    <w:rsid w:val="00681053"/>
    <w:rsid w:val="00681EC5"/>
    <w:rsid w:val="00682FD1"/>
    <w:rsid w:val="00683922"/>
    <w:rsid w:val="00685691"/>
    <w:rsid w:val="00686934"/>
    <w:rsid w:val="0068718D"/>
    <w:rsid w:val="00687A99"/>
    <w:rsid w:val="00687D6D"/>
    <w:rsid w:val="00691C57"/>
    <w:rsid w:val="00692B24"/>
    <w:rsid w:val="00692C9B"/>
    <w:rsid w:val="00693CEB"/>
    <w:rsid w:val="00694917"/>
    <w:rsid w:val="00694FD9"/>
    <w:rsid w:val="00695F94"/>
    <w:rsid w:val="0069692F"/>
    <w:rsid w:val="006A11AC"/>
    <w:rsid w:val="006A2013"/>
    <w:rsid w:val="006A276F"/>
    <w:rsid w:val="006A4A9D"/>
    <w:rsid w:val="006A51CE"/>
    <w:rsid w:val="006A55CA"/>
    <w:rsid w:val="006A6A09"/>
    <w:rsid w:val="006B031F"/>
    <w:rsid w:val="006B4E51"/>
    <w:rsid w:val="006B6545"/>
    <w:rsid w:val="006B6711"/>
    <w:rsid w:val="006B78F3"/>
    <w:rsid w:val="006B7F51"/>
    <w:rsid w:val="006C060B"/>
    <w:rsid w:val="006C10D2"/>
    <w:rsid w:val="006C1603"/>
    <w:rsid w:val="006C2176"/>
    <w:rsid w:val="006C3D26"/>
    <w:rsid w:val="006C459A"/>
    <w:rsid w:val="006C61FC"/>
    <w:rsid w:val="006D0107"/>
    <w:rsid w:val="006D17D0"/>
    <w:rsid w:val="006D236D"/>
    <w:rsid w:val="006D5643"/>
    <w:rsid w:val="006D57D8"/>
    <w:rsid w:val="006D5A80"/>
    <w:rsid w:val="006E1A90"/>
    <w:rsid w:val="006E1AF0"/>
    <w:rsid w:val="006E675F"/>
    <w:rsid w:val="006F4A24"/>
    <w:rsid w:val="006F5C04"/>
    <w:rsid w:val="00701762"/>
    <w:rsid w:val="00702CE7"/>
    <w:rsid w:val="00710299"/>
    <w:rsid w:val="0071127B"/>
    <w:rsid w:val="00711C1D"/>
    <w:rsid w:val="007120FB"/>
    <w:rsid w:val="00713A74"/>
    <w:rsid w:val="007143E6"/>
    <w:rsid w:val="007144E8"/>
    <w:rsid w:val="00715A5E"/>
    <w:rsid w:val="00717D41"/>
    <w:rsid w:val="00722C54"/>
    <w:rsid w:val="00723DB2"/>
    <w:rsid w:val="007264B4"/>
    <w:rsid w:val="00732D66"/>
    <w:rsid w:val="00732DA3"/>
    <w:rsid w:val="00733E4A"/>
    <w:rsid w:val="00735531"/>
    <w:rsid w:val="00736BD8"/>
    <w:rsid w:val="00736DE1"/>
    <w:rsid w:val="007375FC"/>
    <w:rsid w:val="007376A2"/>
    <w:rsid w:val="00737E5C"/>
    <w:rsid w:val="00741D3F"/>
    <w:rsid w:val="00742BDA"/>
    <w:rsid w:val="00743EA1"/>
    <w:rsid w:val="007462F9"/>
    <w:rsid w:val="00746A70"/>
    <w:rsid w:val="00747D30"/>
    <w:rsid w:val="007502BC"/>
    <w:rsid w:val="00750DDD"/>
    <w:rsid w:val="00751634"/>
    <w:rsid w:val="00751F12"/>
    <w:rsid w:val="00754763"/>
    <w:rsid w:val="00754D23"/>
    <w:rsid w:val="0075606F"/>
    <w:rsid w:val="00757144"/>
    <w:rsid w:val="00760993"/>
    <w:rsid w:val="007628F4"/>
    <w:rsid w:val="00764E38"/>
    <w:rsid w:val="007653FD"/>
    <w:rsid w:val="00766B6E"/>
    <w:rsid w:val="00767A1A"/>
    <w:rsid w:val="00770330"/>
    <w:rsid w:val="007705B1"/>
    <w:rsid w:val="00772A18"/>
    <w:rsid w:val="00772F11"/>
    <w:rsid w:val="0077468B"/>
    <w:rsid w:val="0077574D"/>
    <w:rsid w:val="007765F8"/>
    <w:rsid w:val="00776C0E"/>
    <w:rsid w:val="007777EE"/>
    <w:rsid w:val="00781E79"/>
    <w:rsid w:val="00782C53"/>
    <w:rsid w:val="00784A45"/>
    <w:rsid w:val="00785284"/>
    <w:rsid w:val="00790C68"/>
    <w:rsid w:val="00791D0E"/>
    <w:rsid w:val="007922A0"/>
    <w:rsid w:val="007925D8"/>
    <w:rsid w:val="00792AEF"/>
    <w:rsid w:val="00794136"/>
    <w:rsid w:val="0079416F"/>
    <w:rsid w:val="00795AFE"/>
    <w:rsid w:val="00796AB5"/>
    <w:rsid w:val="0079705F"/>
    <w:rsid w:val="007A017A"/>
    <w:rsid w:val="007A1744"/>
    <w:rsid w:val="007A17D5"/>
    <w:rsid w:val="007A40E6"/>
    <w:rsid w:val="007A494B"/>
    <w:rsid w:val="007A4A10"/>
    <w:rsid w:val="007A6713"/>
    <w:rsid w:val="007A6845"/>
    <w:rsid w:val="007A6AE8"/>
    <w:rsid w:val="007A73AD"/>
    <w:rsid w:val="007B085D"/>
    <w:rsid w:val="007B0C2E"/>
    <w:rsid w:val="007B394D"/>
    <w:rsid w:val="007B4129"/>
    <w:rsid w:val="007B41E8"/>
    <w:rsid w:val="007B72AF"/>
    <w:rsid w:val="007B769D"/>
    <w:rsid w:val="007C2749"/>
    <w:rsid w:val="007C42A0"/>
    <w:rsid w:val="007C557C"/>
    <w:rsid w:val="007D0652"/>
    <w:rsid w:val="007D0B20"/>
    <w:rsid w:val="007D116A"/>
    <w:rsid w:val="007D1440"/>
    <w:rsid w:val="007D3BB4"/>
    <w:rsid w:val="007D5868"/>
    <w:rsid w:val="007D58A6"/>
    <w:rsid w:val="007E0295"/>
    <w:rsid w:val="007E0865"/>
    <w:rsid w:val="007E2283"/>
    <w:rsid w:val="007E33A9"/>
    <w:rsid w:val="007E4462"/>
    <w:rsid w:val="007E4655"/>
    <w:rsid w:val="007E51B4"/>
    <w:rsid w:val="007E5CF9"/>
    <w:rsid w:val="007E6F75"/>
    <w:rsid w:val="007E7030"/>
    <w:rsid w:val="007E716E"/>
    <w:rsid w:val="007E7CE9"/>
    <w:rsid w:val="007F03FE"/>
    <w:rsid w:val="007F0A23"/>
    <w:rsid w:val="007F23BD"/>
    <w:rsid w:val="007F428D"/>
    <w:rsid w:val="007F496B"/>
    <w:rsid w:val="007F60B0"/>
    <w:rsid w:val="007F6624"/>
    <w:rsid w:val="007F78B5"/>
    <w:rsid w:val="00800BC4"/>
    <w:rsid w:val="008011B9"/>
    <w:rsid w:val="00801E00"/>
    <w:rsid w:val="008037CD"/>
    <w:rsid w:val="00804C11"/>
    <w:rsid w:val="0080563B"/>
    <w:rsid w:val="0080716D"/>
    <w:rsid w:val="00807C4B"/>
    <w:rsid w:val="00810446"/>
    <w:rsid w:val="008110AF"/>
    <w:rsid w:val="008113D9"/>
    <w:rsid w:val="008124F9"/>
    <w:rsid w:val="008129F3"/>
    <w:rsid w:val="008137DC"/>
    <w:rsid w:val="00813DE4"/>
    <w:rsid w:val="00813F02"/>
    <w:rsid w:val="00814D2C"/>
    <w:rsid w:val="00815CE8"/>
    <w:rsid w:val="008179E0"/>
    <w:rsid w:val="008235DF"/>
    <w:rsid w:val="0082534E"/>
    <w:rsid w:val="00826030"/>
    <w:rsid w:val="00826C97"/>
    <w:rsid w:val="00827635"/>
    <w:rsid w:val="00827CB3"/>
    <w:rsid w:val="00830C98"/>
    <w:rsid w:val="00830CA9"/>
    <w:rsid w:val="00831659"/>
    <w:rsid w:val="008319F9"/>
    <w:rsid w:val="00834AB6"/>
    <w:rsid w:val="00836D2C"/>
    <w:rsid w:val="00837CB0"/>
    <w:rsid w:val="00837D7E"/>
    <w:rsid w:val="008407E0"/>
    <w:rsid w:val="0084143D"/>
    <w:rsid w:val="00841C2B"/>
    <w:rsid w:val="00841F8F"/>
    <w:rsid w:val="00842089"/>
    <w:rsid w:val="00844273"/>
    <w:rsid w:val="00846C46"/>
    <w:rsid w:val="00847E17"/>
    <w:rsid w:val="0085031D"/>
    <w:rsid w:val="008533D2"/>
    <w:rsid w:val="00855521"/>
    <w:rsid w:val="0085594A"/>
    <w:rsid w:val="00863C5D"/>
    <w:rsid w:val="008655B0"/>
    <w:rsid w:val="008656BA"/>
    <w:rsid w:val="00866B4E"/>
    <w:rsid w:val="00866D0B"/>
    <w:rsid w:val="00866EFA"/>
    <w:rsid w:val="008718A7"/>
    <w:rsid w:val="00872BDB"/>
    <w:rsid w:val="008735CC"/>
    <w:rsid w:val="00874BE6"/>
    <w:rsid w:val="00876116"/>
    <w:rsid w:val="008767C7"/>
    <w:rsid w:val="00876C16"/>
    <w:rsid w:val="008775BB"/>
    <w:rsid w:val="008778C5"/>
    <w:rsid w:val="00877DA5"/>
    <w:rsid w:val="008812DB"/>
    <w:rsid w:val="00884E9C"/>
    <w:rsid w:val="00885B4D"/>
    <w:rsid w:val="0088647E"/>
    <w:rsid w:val="00887117"/>
    <w:rsid w:val="00887127"/>
    <w:rsid w:val="008917B7"/>
    <w:rsid w:val="00891EDD"/>
    <w:rsid w:val="008927DF"/>
    <w:rsid w:val="00892E8F"/>
    <w:rsid w:val="00894356"/>
    <w:rsid w:val="00895903"/>
    <w:rsid w:val="00896281"/>
    <w:rsid w:val="0089789B"/>
    <w:rsid w:val="008A210C"/>
    <w:rsid w:val="008A6229"/>
    <w:rsid w:val="008A6696"/>
    <w:rsid w:val="008A7FF4"/>
    <w:rsid w:val="008B0118"/>
    <w:rsid w:val="008B389D"/>
    <w:rsid w:val="008B465A"/>
    <w:rsid w:val="008B4BBF"/>
    <w:rsid w:val="008B642C"/>
    <w:rsid w:val="008B6BC4"/>
    <w:rsid w:val="008B7097"/>
    <w:rsid w:val="008B7357"/>
    <w:rsid w:val="008B7DDD"/>
    <w:rsid w:val="008C01F0"/>
    <w:rsid w:val="008C1B76"/>
    <w:rsid w:val="008C2640"/>
    <w:rsid w:val="008C3CA8"/>
    <w:rsid w:val="008C54F2"/>
    <w:rsid w:val="008C6134"/>
    <w:rsid w:val="008C6661"/>
    <w:rsid w:val="008C6D30"/>
    <w:rsid w:val="008C75A3"/>
    <w:rsid w:val="008C76C6"/>
    <w:rsid w:val="008C7D52"/>
    <w:rsid w:val="008D414A"/>
    <w:rsid w:val="008D48F4"/>
    <w:rsid w:val="008D519B"/>
    <w:rsid w:val="008D6378"/>
    <w:rsid w:val="008D7BE3"/>
    <w:rsid w:val="008E127A"/>
    <w:rsid w:val="008E1A53"/>
    <w:rsid w:val="008E1E60"/>
    <w:rsid w:val="008E21D7"/>
    <w:rsid w:val="008E23C4"/>
    <w:rsid w:val="008E2997"/>
    <w:rsid w:val="008E2E3E"/>
    <w:rsid w:val="008E56C3"/>
    <w:rsid w:val="008E5D14"/>
    <w:rsid w:val="008E61E0"/>
    <w:rsid w:val="008F3D9C"/>
    <w:rsid w:val="008F3E81"/>
    <w:rsid w:val="008F4275"/>
    <w:rsid w:val="008F46A1"/>
    <w:rsid w:val="008F4984"/>
    <w:rsid w:val="008F66BB"/>
    <w:rsid w:val="00904134"/>
    <w:rsid w:val="00904486"/>
    <w:rsid w:val="00905949"/>
    <w:rsid w:val="00905D7F"/>
    <w:rsid w:val="009062D6"/>
    <w:rsid w:val="00906D33"/>
    <w:rsid w:val="00910159"/>
    <w:rsid w:val="009103A7"/>
    <w:rsid w:val="00910D77"/>
    <w:rsid w:val="009123E8"/>
    <w:rsid w:val="00914831"/>
    <w:rsid w:val="00915821"/>
    <w:rsid w:val="009179A7"/>
    <w:rsid w:val="00920629"/>
    <w:rsid w:val="00922206"/>
    <w:rsid w:val="00923CED"/>
    <w:rsid w:val="00924601"/>
    <w:rsid w:val="009249F2"/>
    <w:rsid w:val="00925943"/>
    <w:rsid w:val="00925E99"/>
    <w:rsid w:val="00926DCC"/>
    <w:rsid w:val="00931348"/>
    <w:rsid w:val="0093146E"/>
    <w:rsid w:val="00931BF8"/>
    <w:rsid w:val="00932890"/>
    <w:rsid w:val="00933C97"/>
    <w:rsid w:val="00933F7F"/>
    <w:rsid w:val="009375CE"/>
    <w:rsid w:val="00943A9D"/>
    <w:rsid w:val="00943CBE"/>
    <w:rsid w:val="00950D0E"/>
    <w:rsid w:val="009523C8"/>
    <w:rsid w:val="009531F1"/>
    <w:rsid w:val="0095528D"/>
    <w:rsid w:val="00955776"/>
    <w:rsid w:val="00957FC8"/>
    <w:rsid w:val="009605E4"/>
    <w:rsid w:val="00961066"/>
    <w:rsid w:val="00962558"/>
    <w:rsid w:val="00964C5A"/>
    <w:rsid w:val="009652FD"/>
    <w:rsid w:val="0096547D"/>
    <w:rsid w:val="009660BD"/>
    <w:rsid w:val="0096637A"/>
    <w:rsid w:val="00966BC4"/>
    <w:rsid w:val="00966FFA"/>
    <w:rsid w:val="009700E8"/>
    <w:rsid w:val="00971B2D"/>
    <w:rsid w:val="00974B51"/>
    <w:rsid w:val="009759DD"/>
    <w:rsid w:val="00975E55"/>
    <w:rsid w:val="0097665B"/>
    <w:rsid w:val="00976B79"/>
    <w:rsid w:val="009803DB"/>
    <w:rsid w:val="00981EF4"/>
    <w:rsid w:val="00982C86"/>
    <w:rsid w:val="00985B76"/>
    <w:rsid w:val="009873FC"/>
    <w:rsid w:val="00987C77"/>
    <w:rsid w:val="00990326"/>
    <w:rsid w:val="00990649"/>
    <w:rsid w:val="0099256A"/>
    <w:rsid w:val="00994643"/>
    <w:rsid w:val="009970C3"/>
    <w:rsid w:val="00997796"/>
    <w:rsid w:val="009A07FC"/>
    <w:rsid w:val="009A0C36"/>
    <w:rsid w:val="009A1290"/>
    <w:rsid w:val="009A1561"/>
    <w:rsid w:val="009A1766"/>
    <w:rsid w:val="009A2DD5"/>
    <w:rsid w:val="009A3414"/>
    <w:rsid w:val="009A7147"/>
    <w:rsid w:val="009A739F"/>
    <w:rsid w:val="009B0D74"/>
    <w:rsid w:val="009B0FD0"/>
    <w:rsid w:val="009B497B"/>
    <w:rsid w:val="009B77BB"/>
    <w:rsid w:val="009B78DD"/>
    <w:rsid w:val="009C0595"/>
    <w:rsid w:val="009C0DDC"/>
    <w:rsid w:val="009C0FE4"/>
    <w:rsid w:val="009C1307"/>
    <w:rsid w:val="009C1766"/>
    <w:rsid w:val="009C476E"/>
    <w:rsid w:val="009C4BE8"/>
    <w:rsid w:val="009C5335"/>
    <w:rsid w:val="009C764B"/>
    <w:rsid w:val="009C7F88"/>
    <w:rsid w:val="009D07F9"/>
    <w:rsid w:val="009D1F52"/>
    <w:rsid w:val="009D263F"/>
    <w:rsid w:val="009D413A"/>
    <w:rsid w:val="009D5F22"/>
    <w:rsid w:val="009D6D1A"/>
    <w:rsid w:val="009D73D1"/>
    <w:rsid w:val="009D7C08"/>
    <w:rsid w:val="009D7FDD"/>
    <w:rsid w:val="009E0813"/>
    <w:rsid w:val="009E14C6"/>
    <w:rsid w:val="009E27F0"/>
    <w:rsid w:val="009E2ACA"/>
    <w:rsid w:val="009E32FD"/>
    <w:rsid w:val="009E4A90"/>
    <w:rsid w:val="009E5901"/>
    <w:rsid w:val="009E5A10"/>
    <w:rsid w:val="009F31B3"/>
    <w:rsid w:val="009F5F96"/>
    <w:rsid w:val="009F650D"/>
    <w:rsid w:val="00A03483"/>
    <w:rsid w:val="00A07505"/>
    <w:rsid w:val="00A11063"/>
    <w:rsid w:val="00A11F07"/>
    <w:rsid w:val="00A15274"/>
    <w:rsid w:val="00A155BA"/>
    <w:rsid w:val="00A1593E"/>
    <w:rsid w:val="00A20049"/>
    <w:rsid w:val="00A20803"/>
    <w:rsid w:val="00A21658"/>
    <w:rsid w:val="00A22A4E"/>
    <w:rsid w:val="00A22C14"/>
    <w:rsid w:val="00A2350E"/>
    <w:rsid w:val="00A2468A"/>
    <w:rsid w:val="00A246F2"/>
    <w:rsid w:val="00A24954"/>
    <w:rsid w:val="00A252FC"/>
    <w:rsid w:val="00A278CE"/>
    <w:rsid w:val="00A32501"/>
    <w:rsid w:val="00A32BAE"/>
    <w:rsid w:val="00A34555"/>
    <w:rsid w:val="00A35885"/>
    <w:rsid w:val="00A35E13"/>
    <w:rsid w:val="00A4213B"/>
    <w:rsid w:val="00A44152"/>
    <w:rsid w:val="00A44369"/>
    <w:rsid w:val="00A44485"/>
    <w:rsid w:val="00A44C42"/>
    <w:rsid w:val="00A531DE"/>
    <w:rsid w:val="00A538A2"/>
    <w:rsid w:val="00A5459F"/>
    <w:rsid w:val="00A54F37"/>
    <w:rsid w:val="00A56420"/>
    <w:rsid w:val="00A570F3"/>
    <w:rsid w:val="00A57C46"/>
    <w:rsid w:val="00A618A8"/>
    <w:rsid w:val="00A61B53"/>
    <w:rsid w:val="00A6394C"/>
    <w:rsid w:val="00A65095"/>
    <w:rsid w:val="00A653CF"/>
    <w:rsid w:val="00A659E6"/>
    <w:rsid w:val="00A661C5"/>
    <w:rsid w:val="00A668F5"/>
    <w:rsid w:val="00A66DEC"/>
    <w:rsid w:val="00A7075D"/>
    <w:rsid w:val="00A7105F"/>
    <w:rsid w:val="00A711D9"/>
    <w:rsid w:val="00A7140A"/>
    <w:rsid w:val="00A7408E"/>
    <w:rsid w:val="00A75855"/>
    <w:rsid w:val="00A75D88"/>
    <w:rsid w:val="00A80889"/>
    <w:rsid w:val="00A82C26"/>
    <w:rsid w:val="00A83168"/>
    <w:rsid w:val="00A8403D"/>
    <w:rsid w:val="00A85A75"/>
    <w:rsid w:val="00A875B9"/>
    <w:rsid w:val="00A90372"/>
    <w:rsid w:val="00A93A57"/>
    <w:rsid w:val="00A9471D"/>
    <w:rsid w:val="00A9576D"/>
    <w:rsid w:val="00A96A3B"/>
    <w:rsid w:val="00A96B15"/>
    <w:rsid w:val="00A96B71"/>
    <w:rsid w:val="00AA078B"/>
    <w:rsid w:val="00AA0EED"/>
    <w:rsid w:val="00AA15DC"/>
    <w:rsid w:val="00AA294B"/>
    <w:rsid w:val="00AA5071"/>
    <w:rsid w:val="00AA57F4"/>
    <w:rsid w:val="00AA58F2"/>
    <w:rsid w:val="00AA7572"/>
    <w:rsid w:val="00AB0279"/>
    <w:rsid w:val="00AB18D2"/>
    <w:rsid w:val="00AB40BC"/>
    <w:rsid w:val="00AB45C9"/>
    <w:rsid w:val="00AB5089"/>
    <w:rsid w:val="00AB5C71"/>
    <w:rsid w:val="00AB787A"/>
    <w:rsid w:val="00AC21E8"/>
    <w:rsid w:val="00AC2256"/>
    <w:rsid w:val="00AC3630"/>
    <w:rsid w:val="00AC4BBD"/>
    <w:rsid w:val="00AC5105"/>
    <w:rsid w:val="00AC6325"/>
    <w:rsid w:val="00AC6A93"/>
    <w:rsid w:val="00AC6C72"/>
    <w:rsid w:val="00AD05DD"/>
    <w:rsid w:val="00AD0C3F"/>
    <w:rsid w:val="00AD1332"/>
    <w:rsid w:val="00AD3786"/>
    <w:rsid w:val="00AD3967"/>
    <w:rsid w:val="00AD3CAA"/>
    <w:rsid w:val="00AD4FA6"/>
    <w:rsid w:val="00AD6FA2"/>
    <w:rsid w:val="00AD71B5"/>
    <w:rsid w:val="00AD7A13"/>
    <w:rsid w:val="00AE07CA"/>
    <w:rsid w:val="00AE09DB"/>
    <w:rsid w:val="00AE0BA7"/>
    <w:rsid w:val="00AE3AC2"/>
    <w:rsid w:val="00AF170D"/>
    <w:rsid w:val="00AF465C"/>
    <w:rsid w:val="00AF5606"/>
    <w:rsid w:val="00AF57A9"/>
    <w:rsid w:val="00AF5FD1"/>
    <w:rsid w:val="00AF7029"/>
    <w:rsid w:val="00B0004F"/>
    <w:rsid w:val="00B00C3C"/>
    <w:rsid w:val="00B02177"/>
    <w:rsid w:val="00B0350A"/>
    <w:rsid w:val="00B11E6F"/>
    <w:rsid w:val="00B12C08"/>
    <w:rsid w:val="00B14353"/>
    <w:rsid w:val="00B143D1"/>
    <w:rsid w:val="00B15232"/>
    <w:rsid w:val="00B1682E"/>
    <w:rsid w:val="00B16AA7"/>
    <w:rsid w:val="00B16B33"/>
    <w:rsid w:val="00B17524"/>
    <w:rsid w:val="00B20478"/>
    <w:rsid w:val="00B207F8"/>
    <w:rsid w:val="00B20D3B"/>
    <w:rsid w:val="00B2157B"/>
    <w:rsid w:val="00B226DF"/>
    <w:rsid w:val="00B23F18"/>
    <w:rsid w:val="00B25F9E"/>
    <w:rsid w:val="00B26FEE"/>
    <w:rsid w:val="00B27193"/>
    <w:rsid w:val="00B3008C"/>
    <w:rsid w:val="00B3029C"/>
    <w:rsid w:val="00B3181F"/>
    <w:rsid w:val="00B31FD2"/>
    <w:rsid w:val="00B32160"/>
    <w:rsid w:val="00B331DB"/>
    <w:rsid w:val="00B3556F"/>
    <w:rsid w:val="00B3724D"/>
    <w:rsid w:val="00B37D30"/>
    <w:rsid w:val="00B400DA"/>
    <w:rsid w:val="00B4114F"/>
    <w:rsid w:val="00B42100"/>
    <w:rsid w:val="00B42F7C"/>
    <w:rsid w:val="00B43A4C"/>
    <w:rsid w:val="00B4444D"/>
    <w:rsid w:val="00B45F5F"/>
    <w:rsid w:val="00B46650"/>
    <w:rsid w:val="00B46CEE"/>
    <w:rsid w:val="00B46F3D"/>
    <w:rsid w:val="00B5042D"/>
    <w:rsid w:val="00B5279F"/>
    <w:rsid w:val="00B52C6C"/>
    <w:rsid w:val="00B53092"/>
    <w:rsid w:val="00B545B1"/>
    <w:rsid w:val="00B54DCC"/>
    <w:rsid w:val="00B54F7B"/>
    <w:rsid w:val="00B56556"/>
    <w:rsid w:val="00B56E60"/>
    <w:rsid w:val="00B5726A"/>
    <w:rsid w:val="00B57748"/>
    <w:rsid w:val="00B649DD"/>
    <w:rsid w:val="00B64A47"/>
    <w:rsid w:val="00B658F8"/>
    <w:rsid w:val="00B70785"/>
    <w:rsid w:val="00B71079"/>
    <w:rsid w:val="00B713AC"/>
    <w:rsid w:val="00B758B0"/>
    <w:rsid w:val="00B776A4"/>
    <w:rsid w:val="00B77F03"/>
    <w:rsid w:val="00B906E9"/>
    <w:rsid w:val="00B90AA9"/>
    <w:rsid w:val="00B9129D"/>
    <w:rsid w:val="00B9238A"/>
    <w:rsid w:val="00B9239A"/>
    <w:rsid w:val="00B93EF6"/>
    <w:rsid w:val="00B942AD"/>
    <w:rsid w:val="00B94E58"/>
    <w:rsid w:val="00B95245"/>
    <w:rsid w:val="00B976F1"/>
    <w:rsid w:val="00B97B4C"/>
    <w:rsid w:val="00BA0E6B"/>
    <w:rsid w:val="00BA1DBD"/>
    <w:rsid w:val="00BA2206"/>
    <w:rsid w:val="00BA2321"/>
    <w:rsid w:val="00BA27A4"/>
    <w:rsid w:val="00BA42D2"/>
    <w:rsid w:val="00BA44B0"/>
    <w:rsid w:val="00BA584F"/>
    <w:rsid w:val="00BB232F"/>
    <w:rsid w:val="00BB3703"/>
    <w:rsid w:val="00BB3A1E"/>
    <w:rsid w:val="00BB3DB8"/>
    <w:rsid w:val="00BB533E"/>
    <w:rsid w:val="00BB5FFD"/>
    <w:rsid w:val="00BB6973"/>
    <w:rsid w:val="00BB726C"/>
    <w:rsid w:val="00BC01B1"/>
    <w:rsid w:val="00BC0A9F"/>
    <w:rsid w:val="00BC15F4"/>
    <w:rsid w:val="00BC191E"/>
    <w:rsid w:val="00BC1952"/>
    <w:rsid w:val="00BC1E77"/>
    <w:rsid w:val="00BC23B3"/>
    <w:rsid w:val="00BC2BD5"/>
    <w:rsid w:val="00BC55AF"/>
    <w:rsid w:val="00BC724E"/>
    <w:rsid w:val="00BD00E7"/>
    <w:rsid w:val="00BD03F6"/>
    <w:rsid w:val="00BD0A76"/>
    <w:rsid w:val="00BD27BC"/>
    <w:rsid w:val="00BD695D"/>
    <w:rsid w:val="00BE0029"/>
    <w:rsid w:val="00BE08B3"/>
    <w:rsid w:val="00BE1C7A"/>
    <w:rsid w:val="00BE1E86"/>
    <w:rsid w:val="00BE21E7"/>
    <w:rsid w:val="00BE2A71"/>
    <w:rsid w:val="00BE303B"/>
    <w:rsid w:val="00BE44E9"/>
    <w:rsid w:val="00BE4765"/>
    <w:rsid w:val="00BF1A78"/>
    <w:rsid w:val="00BF2F48"/>
    <w:rsid w:val="00BF376F"/>
    <w:rsid w:val="00BF3A0B"/>
    <w:rsid w:val="00BF4F0B"/>
    <w:rsid w:val="00BF5310"/>
    <w:rsid w:val="00BF777F"/>
    <w:rsid w:val="00BF7AF4"/>
    <w:rsid w:val="00C0047E"/>
    <w:rsid w:val="00C00F8E"/>
    <w:rsid w:val="00C01065"/>
    <w:rsid w:val="00C0142F"/>
    <w:rsid w:val="00C01735"/>
    <w:rsid w:val="00C0252F"/>
    <w:rsid w:val="00C035A7"/>
    <w:rsid w:val="00C044BE"/>
    <w:rsid w:val="00C066E9"/>
    <w:rsid w:val="00C1109B"/>
    <w:rsid w:val="00C111B5"/>
    <w:rsid w:val="00C12652"/>
    <w:rsid w:val="00C1311F"/>
    <w:rsid w:val="00C131E8"/>
    <w:rsid w:val="00C14104"/>
    <w:rsid w:val="00C16773"/>
    <w:rsid w:val="00C200AC"/>
    <w:rsid w:val="00C202AC"/>
    <w:rsid w:val="00C20C18"/>
    <w:rsid w:val="00C22365"/>
    <w:rsid w:val="00C252E2"/>
    <w:rsid w:val="00C25F5C"/>
    <w:rsid w:val="00C27F35"/>
    <w:rsid w:val="00C300C1"/>
    <w:rsid w:val="00C3089D"/>
    <w:rsid w:val="00C30D86"/>
    <w:rsid w:val="00C31380"/>
    <w:rsid w:val="00C32106"/>
    <w:rsid w:val="00C32313"/>
    <w:rsid w:val="00C336B4"/>
    <w:rsid w:val="00C34692"/>
    <w:rsid w:val="00C35798"/>
    <w:rsid w:val="00C36881"/>
    <w:rsid w:val="00C37521"/>
    <w:rsid w:val="00C375BC"/>
    <w:rsid w:val="00C40D63"/>
    <w:rsid w:val="00C41050"/>
    <w:rsid w:val="00C41E16"/>
    <w:rsid w:val="00C41EBB"/>
    <w:rsid w:val="00C420BC"/>
    <w:rsid w:val="00C420F7"/>
    <w:rsid w:val="00C44508"/>
    <w:rsid w:val="00C470BD"/>
    <w:rsid w:val="00C47917"/>
    <w:rsid w:val="00C47CBB"/>
    <w:rsid w:val="00C50295"/>
    <w:rsid w:val="00C518E6"/>
    <w:rsid w:val="00C5254A"/>
    <w:rsid w:val="00C53183"/>
    <w:rsid w:val="00C540FD"/>
    <w:rsid w:val="00C54E21"/>
    <w:rsid w:val="00C55524"/>
    <w:rsid w:val="00C558C3"/>
    <w:rsid w:val="00C571FD"/>
    <w:rsid w:val="00C572DE"/>
    <w:rsid w:val="00C57CAC"/>
    <w:rsid w:val="00C57E86"/>
    <w:rsid w:val="00C6081B"/>
    <w:rsid w:val="00C64171"/>
    <w:rsid w:val="00C6445E"/>
    <w:rsid w:val="00C65BB9"/>
    <w:rsid w:val="00C65D93"/>
    <w:rsid w:val="00C66633"/>
    <w:rsid w:val="00C675DF"/>
    <w:rsid w:val="00C67C80"/>
    <w:rsid w:val="00C70458"/>
    <w:rsid w:val="00C71E7D"/>
    <w:rsid w:val="00C72B88"/>
    <w:rsid w:val="00C72E73"/>
    <w:rsid w:val="00C72F92"/>
    <w:rsid w:val="00C73B8B"/>
    <w:rsid w:val="00C748B7"/>
    <w:rsid w:val="00C7550D"/>
    <w:rsid w:val="00C77565"/>
    <w:rsid w:val="00C80DD2"/>
    <w:rsid w:val="00C81A51"/>
    <w:rsid w:val="00C81F4A"/>
    <w:rsid w:val="00C832C0"/>
    <w:rsid w:val="00C833CA"/>
    <w:rsid w:val="00C838AC"/>
    <w:rsid w:val="00C849C0"/>
    <w:rsid w:val="00C85F95"/>
    <w:rsid w:val="00C87F45"/>
    <w:rsid w:val="00C9121D"/>
    <w:rsid w:val="00C9148F"/>
    <w:rsid w:val="00C9174F"/>
    <w:rsid w:val="00C92F3D"/>
    <w:rsid w:val="00C96039"/>
    <w:rsid w:val="00C96F93"/>
    <w:rsid w:val="00C97B20"/>
    <w:rsid w:val="00CA00D2"/>
    <w:rsid w:val="00CA02A2"/>
    <w:rsid w:val="00CA1D1D"/>
    <w:rsid w:val="00CA3651"/>
    <w:rsid w:val="00CA3CA9"/>
    <w:rsid w:val="00CA762A"/>
    <w:rsid w:val="00CA7D8F"/>
    <w:rsid w:val="00CB02DD"/>
    <w:rsid w:val="00CB0A2C"/>
    <w:rsid w:val="00CB0B24"/>
    <w:rsid w:val="00CB2052"/>
    <w:rsid w:val="00CB20D5"/>
    <w:rsid w:val="00CB4579"/>
    <w:rsid w:val="00CB6E72"/>
    <w:rsid w:val="00CB7CBF"/>
    <w:rsid w:val="00CC132D"/>
    <w:rsid w:val="00CC16B7"/>
    <w:rsid w:val="00CD2597"/>
    <w:rsid w:val="00CD40FC"/>
    <w:rsid w:val="00CD6250"/>
    <w:rsid w:val="00CD79CA"/>
    <w:rsid w:val="00CE0E67"/>
    <w:rsid w:val="00CE0EDE"/>
    <w:rsid w:val="00CE2095"/>
    <w:rsid w:val="00CE3BC5"/>
    <w:rsid w:val="00CE568F"/>
    <w:rsid w:val="00CE622E"/>
    <w:rsid w:val="00CE718B"/>
    <w:rsid w:val="00CF0C9E"/>
    <w:rsid w:val="00CF0F4D"/>
    <w:rsid w:val="00CF1704"/>
    <w:rsid w:val="00CF376A"/>
    <w:rsid w:val="00CF3997"/>
    <w:rsid w:val="00CF3E4E"/>
    <w:rsid w:val="00CF409F"/>
    <w:rsid w:val="00CF51FF"/>
    <w:rsid w:val="00CF5DD8"/>
    <w:rsid w:val="00D001F7"/>
    <w:rsid w:val="00D00ABC"/>
    <w:rsid w:val="00D0114B"/>
    <w:rsid w:val="00D01796"/>
    <w:rsid w:val="00D02293"/>
    <w:rsid w:val="00D02728"/>
    <w:rsid w:val="00D0285F"/>
    <w:rsid w:val="00D02FAF"/>
    <w:rsid w:val="00D03BA5"/>
    <w:rsid w:val="00D0465D"/>
    <w:rsid w:val="00D058F5"/>
    <w:rsid w:val="00D112AC"/>
    <w:rsid w:val="00D11891"/>
    <w:rsid w:val="00D124B5"/>
    <w:rsid w:val="00D12614"/>
    <w:rsid w:val="00D16037"/>
    <w:rsid w:val="00D1704D"/>
    <w:rsid w:val="00D22371"/>
    <w:rsid w:val="00D22961"/>
    <w:rsid w:val="00D2321B"/>
    <w:rsid w:val="00D25789"/>
    <w:rsid w:val="00D265F6"/>
    <w:rsid w:val="00D271DD"/>
    <w:rsid w:val="00D276F4"/>
    <w:rsid w:val="00D30B0F"/>
    <w:rsid w:val="00D30B16"/>
    <w:rsid w:val="00D312BD"/>
    <w:rsid w:val="00D3496F"/>
    <w:rsid w:val="00D34B57"/>
    <w:rsid w:val="00D34B8B"/>
    <w:rsid w:val="00D35146"/>
    <w:rsid w:val="00D35C16"/>
    <w:rsid w:val="00D36E8D"/>
    <w:rsid w:val="00D41F8E"/>
    <w:rsid w:val="00D41FBE"/>
    <w:rsid w:val="00D4529C"/>
    <w:rsid w:val="00D461D3"/>
    <w:rsid w:val="00D46E9D"/>
    <w:rsid w:val="00D47B2E"/>
    <w:rsid w:val="00D47E33"/>
    <w:rsid w:val="00D508AC"/>
    <w:rsid w:val="00D51E05"/>
    <w:rsid w:val="00D53823"/>
    <w:rsid w:val="00D53EA0"/>
    <w:rsid w:val="00D569D7"/>
    <w:rsid w:val="00D57AC8"/>
    <w:rsid w:val="00D57FEC"/>
    <w:rsid w:val="00D63403"/>
    <w:rsid w:val="00D64E28"/>
    <w:rsid w:val="00D65B4C"/>
    <w:rsid w:val="00D6656D"/>
    <w:rsid w:val="00D70E35"/>
    <w:rsid w:val="00D714EA"/>
    <w:rsid w:val="00D73645"/>
    <w:rsid w:val="00D7509C"/>
    <w:rsid w:val="00D803D4"/>
    <w:rsid w:val="00D805A0"/>
    <w:rsid w:val="00D80C41"/>
    <w:rsid w:val="00D81FE6"/>
    <w:rsid w:val="00D82D5E"/>
    <w:rsid w:val="00D834BB"/>
    <w:rsid w:val="00D83FDA"/>
    <w:rsid w:val="00D85735"/>
    <w:rsid w:val="00D858D7"/>
    <w:rsid w:val="00D86520"/>
    <w:rsid w:val="00D9005A"/>
    <w:rsid w:val="00D9358F"/>
    <w:rsid w:val="00D94593"/>
    <w:rsid w:val="00D95195"/>
    <w:rsid w:val="00D95490"/>
    <w:rsid w:val="00D9572E"/>
    <w:rsid w:val="00DA32E9"/>
    <w:rsid w:val="00DA390A"/>
    <w:rsid w:val="00DA3943"/>
    <w:rsid w:val="00DA4D76"/>
    <w:rsid w:val="00DA5417"/>
    <w:rsid w:val="00DA673E"/>
    <w:rsid w:val="00DA7621"/>
    <w:rsid w:val="00DA781F"/>
    <w:rsid w:val="00DB0280"/>
    <w:rsid w:val="00DB0B4B"/>
    <w:rsid w:val="00DB0CF9"/>
    <w:rsid w:val="00DB1732"/>
    <w:rsid w:val="00DB1A53"/>
    <w:rsid w:val="00DB3EE6"/>
    <w:rsid w:val="00DB425C"/>
    <w:rsid w:val="00DB4AB7"/>
    <w:rsid w:val="00DB4AD1"/>
    <w:rsid w:val="00DB60A3"/>
    <w:rsid w:val="00DB6250"/>
    <w:rsid w:val="00DC2743"/>
    <w:rsid w:val="00DC2DD3"/>
    <w:rsid w:val="00DC3112"/>
    <w:rsid w:val="00DC7215"/>
    <w:rsid w:val="00DC7B0D"/>
    <w:rsid w:val="00DD05F8"/>
    <w:rsid w:val="00DD117E"/>
    <w:rsid w:val="00DD189C"/>
    <w:rsid w:val="00DD2292"/>
    <w:rsid w:val="00DD2501"/>
    <w:rsid w:val="00DD3CC8"/>
    <w:rsid w:val="00DD3F08"/>
    <w:rsid w:val="00DD4827"/>
    <w:rsid w:val="00DD565B"/>
    <w:rsid w:val="00DD61BB"/>
    <w:rsid w:val="00DE098F"/>
    <w:rsid w:val="00DE1C36"/>
    <w:rsid w:val="00DE2F7A"/>
    <w:rsid w:val="00DE305E"/>
    <w:rsid w:val="00DE4539"/>
    <w:rsid w:val="00DE4FEB"/>
    <w:rsid w:val="00DE5061"/>
    <w:rsid w:val="00DF0157"/>
    <w:rsid w:val="00DF1D06"/>
    <w:rsid w:val="00DF1FE2"/>
    <w:rsid w:val="00DF253F"/>
    <w:rsid w:val="00DF32D9"/>
    <w:rsid w:val="00DF3A34"/>
    <w:rsid w:val="00DF3AA4"/>
    <w:rsid w:val="00DF510C"/>
    <w:rsid w:val="00DF5C5D"/>
    <w:rsid w:val="00DF5C73"/>
    <w:rsid w:val="00DF7A5B"/>
    <w:rsid w:val="00E02720"/>
    <w:rsid w:val="00E04029"/>
    <w:rsid w:val="00E04F2D"/>
    <w:rsid w:val="00E04FEE"/>
    <w:rsid w:val="00E06447"/>
    <w:rsid w:val="00E06EA6"/>
    <w:rsid w:val="00E07DD4"/>
    <w:rsid w:val="00E07E87"/>
    <w:rsid w:val="00E11805"/>
    <w:rsid w:val="00E11B08"/>
    <w:rsid w:val="00E12145"/>
    <w:rsid w:val="00E126E2"/>
    <w:rsid w:val="00E1379C"/>
    <w:rsid w:val="00E13CE3"/>
    <w:rsid w:val="00E166C9"/>
    <w:rsid w:val="00E17F3F"/>
    <w:rsid w:val="00E22F61"/>
    <w:rsid w:val="00E25904"/>
    <w:rsid w:val="00E26B3C"/>
    <w:rsid w:val="00E27241"/>
    <w:rsid w:val="00E2762A"/>
    <w:rsid w:val="00E30E81"/>
    <w:rsid w:val="00E31711"/>
    <w:rsid w:val="00E33460"/>
    <w:rsid w:val="00E3399D"/>
    <w:rsid w:val="00E33CA9"/>
    <w:rsid w:val="00E33F49"/>
    <w:rsid w:val="00E34505"/>
    <w:rsid w:val="00E3487D"/>
    <w:rsid w:val="00E35F17"/>
    <w:rsid w:val="00E415E4"/>
    <w:rsid w:val="00E42B77"/>
    <w:rsid w:val="00E42E96"/>
    <w:rsid w:val="00E431B1"/>
    <w:rsid w:val="00E45E62"/>
    <w:rsid w:val="00E52BC5"/>
    <w:rsid w:val="00E52ECB"/>
    <w:rsid w:val="00E53236"/>
    <w:rsid w:val="00E53B22"/>
    <w:rsid w:val="00E55002"/>
    <w:rsid w:val="00E5508C"/>
    <w:rsid w:val="00E556EB"/>
    <w:rsid w:val="00E557E2"/>
    <w:rsid w:val="00E567F5"/>
    <w:rsid w:val="00E61772"/>
    <w:rsid w:val="00E61E82"/>
    <w:rsid w:val="00E61FD2"/>
    <w:rsid w:val="00E6292C"/>
    <w:rsid w:val="00E62AF5"/>
    <w:rsid w:val="00E62D32"/>
    <w:rsid w:val="00E631DF"/>
    <w:rsid w:val="00E63CE7"/>
    <w:rsid w:val="00E6449C"/>
    <w:rsid w:val="00E67998"/>
    <w:rsid w:val="00E67D99"/>
    <w:rsid w:val="00E719B9"/>
    <w:rsid w:val="00E71E6E"/>
    <w:rsid w:val="00E72B97"/>
    <w:rsid w:val="00E73800"/>
    <w:rsid w:val="00E84D0A"/>
    <w:rsid w:val="00E858D9"/>
    <w:rsid w:val="00E90553"/>
    <w:rsid w:val="00E94867"/>
    <w:rsid w:val="00E95AF6"/>
    <w:rsid w:val="00EA0203"/>
    <w:rsid w:val="00EA0547"/>
    <w:rsid w:val="00EA058D"/>
    <w:rsid w:val="00EA1B62"/>
    <w:rsid w:val="00EA1D73"/>
    <w:rsid w:val="00EA1FE5"/>
    <w:rsid w:val="00EA2EC6"/>
    <w:rsid w:val="00EA31F8"/>
    <w:rsid w:val="00EA38B3"/>
    <w:rsid w:val="00EA46EA"/>
    <w:rsid w:val="00EA5032"/>
    <w:rsid w:val="00EA64D2"/>
    <w:rsid w:val="00EA7733"/>
    <w:rsid w:val="00EA7D8E"/>
    <w:rsid w:val="00EB03E5"/>
    <w:rsid w:val="00EB0E11"/>
    <w:rsid w:val="00EB116B"/>
    <w:rsid w:val="00EB1384"/>
    <w:rsid w:val="00EB1D0B"/>
    <w:rsid w:val="00EB4036"/>
    <w:rsid w:val="00EB5766"/>
    <w:rsid w:val="00EB5B25"/>
    <w:rsid w:val="00EB6085"/>
    <w:rsid w:val="00EB61CA"/>
    <w:rsid w:val="00EB6664"/>
    <w:rsid w:val="00EB751F"/>
    <w:rsid w:val="00EB7A59"/>
    <w:rsid w:val="00EC02D5"/>
    <w:rsid w:val="00EC12E1"/>
    <w:rsid w:val="00EC2B9A"/>
    <w:rsid w:val="00EC5117"/>
    <w:rsid w:val="00EC5D48"/>
    <w:rsid w:val="00EC678C"/>
    <w:rsid w:val="00ED01E5"/>
    <w:rsid w:val="00ED03B2"/>
    <w:rsid w:val="00ED0BCD"/>
    <w:rsid w:val="00ED0E41"/>
    <w:rsid w:val="00ED20F7"/>
    <w:rsid w:val="00ED4D93"/>
    <w:rsid w:val="00ED7AFF"/>
    <w:rsid w:val="00EE17F1"/>
    <w:rsid w:val="00EE1DE4"/>
    <w:rsid w:val="00EE26CA"/>
    <w:rsid w:val="00EE35BC"/>
    <w:rsid w:val="00EE3D9F"/>
    <w:rsid w:val="00EE5AA9"/>
    <w:rsid w:val="00EE5ACC"/>
    <w:rsid w:val="00EE5EEF"/>
    <w:rsid w:val="00EF0D2B"/>
    <w:rsid w:val="00EF13B6"/>
    <w:rsid w:val="00EF1F2B"/>
    <w:rsid w:val="00EF3701"/>
    <w:rsid w:val="00EF3DEE"/>
    <w:rsid w:val="00EF4B43"/>
    <w:rsid w:val="00EF68C2"/>
    <w:rsid w:val="00EF73FB"/>
    <w:rsid w:val="00F001E6"/>
    <w:rsid w:val="00F00952"/>
    <w:rsid w:val="00F00E6D"/>
    <w:rsid w:val="00F01C27"/>
    <w:rsid w:val="00F0369B"/>
    <w:rsid w:val="00F03D31"/>
    <w:rsid w:val="00F112F6"/>
    <w:rsid w:val="00F11ACD"/>
    <w:rsid w:val="00F11E9F"/>
    <w:rsid w:val="00F12F1B"/>
    <w:rsid w:val="00F1452C"/>
    <w:rsid w:val="00F1518F"/>
    <w:rsid w:val="00F1700D"/>
    <w:rsid w:val="00F1707B"/>
    <w:rsid w:val="00F20AC9"/>
    <w:rsid w:val="00F2359B"/>
    <w:rsid w:val="00F24A50"/>
    <w:rsid w:val="00F24BDB"/>
    <w:rsid w:val="00F2647E"/>
    <w:rsid w:val="00F277F2"/>
    <w:rsid w:val="00F3220A"/>
    <w:rsid w:val="00F32663"/>
    <w:rsid w:val="00F37C7A"/>
    <w:rsid w:val="00F40B79"/>
    <w:rsid w:val="00F438C0"/>
    <w:rsid w:val="00F4396E"/>
    <w:rsid w:val="00F43AD0"/>
    <w:rsid w:val="00F44664"/>
    <w:rsid w:val="00F44B70"/>
    <w:rsid w:val="00F45B46"/>
    <w:rsid w:val="00F46F9A"/>
    <w:rsid w:val="00F509D6"/>
    <w:rsid w:val="00F53684"/>
    <w:rsid w:val="00F55DC9"/>
    <w:rsid w:val="00F575FF"/>
    <w:rsid w:val="00F600A6"/>
    <w:rsid w:val="00F60C6A"/>
    <w:rsid w:val="00F60CDD"/>
    <w:rsid w:val="00F63A93"/>
    <w:rsid w:val="00F63B1F"/>
    <w:rsid w:val="00F64C7C"/>
    <w:rsid w:val="00F66301"/>
    <w:rsid w:val="00F67048"/>
    <w:rsid w:val="00F6712E"/>
    <w:rsid w:val="00F67732"/>
    <w:rsid w:val="00F67C27"/>
    <w:rsid w:val="00F70F66"/>
    <w:rsid w:val="00F72977"/>
    <w:rsid w:val="00F74A28"/>
    <w:rsid w:val="00F76BCC"/>
    <w:rsid w:val="00F770D2"/>
    <w:rsid w:val="00F80C95"/>
    <w:rsid w:val="00F84F54"/>
    <w:rsid w:val="00F91BD0"/>
    <w:rsid w:val="00F938E1"/>
    <w:rsid w:val="00F961CB"/>
    <w:rsid w:val="00F9679B"/>
    <w:rsid w:val="00F96A74"/>
    <w:rsid w:val="00FA0274"/>
    <w:rsid w:val="00FA03DE"/>
    <w:rsid w:val="00FA544E"/>
    <w:rsid w:val="00FA5CBA"/>
    <w:rsid w:val="00FA601A"/>
    <w:rsid w:val="00FA76BA"/>
    <w:rsid w:val="00FB0561"/>
    <w:rsid w:val="00FB27E0"/>
    <w:rsid w:val="00FB308D"/>
    <w:rsid w:val="00FB38BD"/>
    <w:rsid w:val="00FB7DCE"/>
    <w:rsid w:val="00FC2CC2"/>
    <w:rsid w:val="00FC61DF"/>
    <w:rsid w:val="00FC648E"/>
    <w:rsid w:val="00FC6ADA"/>
    <w:rsid w:val="00FC7479"/>
    <w:rsid w:val="00FC7578"/>
    <w:rsid w:val="00FC7E27"/>
    <w:rsid w:val="00FD0D94"/>
    <w:rsid w:val="00FD1452"/>
    <w:rsid w:val="00FD2C56"/>
    <w:rsid w:val="00FD6095"/>
    <w:rsid w:val="00FD70EF"/>
    <w:rsid w:val="00FD7721"/>
    <w:rsid w:val="00FD7D8A"/>
    <w:rsid w:val="00FD7E93"/>
    <w:rsid w:val="00FE3433"/>
    <w:rsid w:val="00FE3B8F"/>
    <w:rsid w:val="00FE42EA"/>
    <w:rsid w:val="00FE4F53"/>
    <w:rsid w:val="00FE6628"/>
    <w:rsid w:val="00FE70AC"/>
    <w:rsid w:val="00FE7F1D"/>
    <w:rsid w:val="00FF0905"/>
    <w:rsid w:val="00FF2B9B"/>
    <w:rsid w:val="00FF4DD5"/>
    <w:rsid w:val="00FF7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0F6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0F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2105</Words>
  <Characters>11999</Characters>
  <Application>Microsoft Office Word</Application>
  <DocSecurity>0</DocSecurity>
  <Lines>99</Lines>
  <Paragraphs>28</Paragraphs>
  <ScaleCrop>false</ScaleCrop>
  <Company>Microsoft</Company>
  <LinksUpToDate>false</LinksUpToDate>
  <CharactersWithSpaces>14076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</cp:revision>
  <dcterms:created xsi:type="dcterms:W3CDTF">2012-05-11T22:43:00Z</dcterms:created>
  <dcterms:modified xsi:type="dcterms:W3CDTF">2012-05-11T22:50:00Z</dcterms:modified>
</cp:coreProperties>
</file>