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3500" w:rsidRPr="0010196F" w:rsidRDefault="00AF3500" w:rsidP="00AF3500">
      <w:pPr>
        <w:spacing w:after="0" w:line="240" w:lineRule="auto"/>
        <w:jc w:val="center"/>
        <w:rPr>
          <w:rFonts w:ascii="Times New Roman" w:hAnsi="Times New Roman" w:cs="Times New Roman"/>
          <w:sz w:val="24"/>
          <w:szCs w:val="24"/>
        </w:rPr>
      </w:pPr>
      <w:r w:rsidRPr="0010196F">
        <w:rPr>
          <w:rFonts w:ascii="Times New Roman" w:hAnsi="Times New Roman" w:cs="Times New Roman"/>
          <w:b/>
          <w:bCs/>
          <w:sz w:val="24"/>
          <w:szCs w:val="24"/>
        </w:rPr>
        <w:t>Постановление</w:t>
      </w:r>
    </w:p>
    <w:p w:rsidR="00AF3500" w:rsidRPr="0010196F" w:rsidRDefault="00AF3500" w:rsidP="00AF3500">
      <w:pPr>
        <w:spacing w:after="0" w:line="240" w:lineRule="auto"/>
        <w:ind w:left="120"/>
        <w:jc w:val="center"/>
        <w:rPr>
          <w:rFonts w:ascii="Times New Roman" w:hAnsi="Times New Roman" w:cs="Times New Roman"/>
          <w:b/>
          <w:bCs/>
          <w:sz w:val="24"/>
          <w:szCs w:val="24"/>
        </w:rPr>
      </w:pPr>
      <w:r w:rsidRPr="0010196F">
        <w:rPr>
          <w:rFonts w:ascii="Times New Roman" w:hAnsi="Times New Roman" w:cs="Times New Roman"/>
          <w:b/>
          <w:bCs/>
          <w:sz w:val="24"/>
          <w:szCs w:val="24"/>
        </w:rPr>
        <w:t>Президиума Федерации профсоюзов Камчатки</w:t>
      </w:r>
    </w:p>
    <w:p w:rsidR="00AF3500" w:rsidRPr="0010196F" w:rsidRDefault="00AF3500" w:rsidP="00AF3500">
      <w:pPr>
        <w:spacing w:after="0" w:line="240" w:lineRule="auto"/>
        <w:ind w:left="120"/>
        <w:rPr>
          <w:rFonts w:ascii="Times New Roman" w:hAnsi="Times New Roman" w:cs="Times New Roman"/>
          <w:b/>
          <w:bCs/>
          <w:sz w:val="24"/>
          <w:szCs w:val="24"/>
        </w:rPr>
      </w:pPr>
      <w:r w:rsidRPr="0010196F">
        <w:rPr>
          <w:rFonts w:ascii="Times New Roman" w:hAnsi="Times New Roman" w:cs="Times New Roman"/>
          <w:b/>
          <w:bCs/>
          <w:sz w:val="24"/>
          <w:szCs w:val="24"/>
        </w:rPr>
        <w:t> </w:t>
      </w:r>
    </w:p>
    <w:p w:rsidR="00AF3500" w:rsidRPr="0010196F" w:rsidRDefault="00AF3500" w:rsidP="00AF3500">
      <w:pPr>
        <w:spacing w:after="0" w:line="240" w:lineRule="auto"/>
        <w:ind w:left="120"/>
        <w:rPr>
          <w:rFonts w:ascii="Times New Roman" w:hAnsi="Times New Roman" w:cs="Times New Roman"/>
          <w:b/>
          <w:bCs/>
          <w:sz w:val="24"/>
          <w:szCs w:val="24"/>
        </w:rPr>
      </w:pPr>
    </w:p>
    <w:p w:rsidR="00AF3500" w:rsidRPr="0010196F" w:rsidRDefault="00AF3500" w:rsidP="00AF3500">
      <w:pPr>
        <w:spacing w:after="0" w:line="240" w:lineRule="auto"/>
        <w:rPr>
          <w:rFonts w:ascii="Times New Roman" w:hAnsi="Times New Roman" w:cs="Times New Roman"/>
          <w:sz w:val="24"/>
          <w:szCs w:val="24"/>
        </w:rPr>
      </w:pPr>
      <w:r w:rsidRPr="0010196F">
        <w:rPr>
          <w:rFonts w:ascii="Times New Roman" w:hAnsi="Times New Roman" w:cs="Times New Roman"/>
          <w:b/>
          <w:bCs/>
          <w:sz w:val="24"/>
          <w:szCs w:val="24"/>
        </w:rPr>
        <w:t>№ 12-</w:t>
      </w:r>
      <w:r>
        <w:rPr>
          <w:rFonts w:ascii="Times New Roman" w:hAnsi="Times New Roman" w:cs="Times New Roman"/>
          <w:b/>
          <w:bCs/>
          <w:sz w:val="24"/>
          <w:szCs w:val="24"/>
        </w:rPr>
        <w:t>2</w:t>
      </w:r>
      <w:r w:rsidRPr="0010196F">
        <w:rPr>
          <w:rFonts w:ascii="Times New Roman" w:hAnsi="Times New Roman" w:cs="Times New Roman"/>
          <w:b/>
          <w:bCs/>
          <w:sz w:val="24"/>
          <w:szCs w:val="24"/>
        </w:rPr>
        <w:tab/>
      </w:r>
      <w:r w:rsidRPr="0010196F">
        <w:rPr>
          <w:rFonts w:ascii="Times New Roman" w:hAnsi="Times New Roman" w:cs="Times New Roman"/>
          <w:b/>
          <w:bCs/>
          <w:sz w:val="24"/>
          <w:szCs w:val="24"/>
        </w:rPr>
        <w:tab/>
      </w:r>
      <w:r w:rsidRPr="0010196F">
        <w:rPr>
          <w:rFonts w:ascii="Times New Roman" w:hAnsi="Times New Roman" w:cs="Times New Roman"/>
          <w:b/>
          <w:bCs/>
          <w:sz w:val="24"/>
          <w:szCs w:val="24"/>
        </w:rPr>
        <w:tab/>
      </w:r>
      <w:r w:rsidRPr="0010196F">
        <w:rPr>
          <w:rFonts w:ascii="Times New Roman" w:hAnsi="Times New Roman" w:cs="Times New Roman"/>
          <w:b/>
          <w:bCs/>
          <w:sz w:val="24"/>
          <w:szCs w:val="24"/>
        </w:rPr>
        <w:tab/>
      </w:r>
      <w:r w:rsidRPr="0010196F">
        <w:rPr>
          <w:rFonts w:ascii="Times New Roman" w:hAnsi="Times New Roman" w:cs="Times New Roman"/>
          <w:b/>
          <w:bCs/>
          <w:sz w:val="24"/>
          <w:szCs w:val="24"/>
        </w:rPr>
        <w:tab/>
      </w:r>
      <w:r w:rsidRPr="0010196F">
        <w:rPr>
          <w:rFonts w:ascii="Times New Roman" w:hAnsi="Times New Roman" w:cs="Times New Roman"/>
          <w:b/>
          <w:bCs/>
          <w:sz w:val="24"/>
          <w:szCs w:val="24"/>
        </w:rPr>
        <w:tab/>
      </w:r>
      <w:r>
        <w:rPr>
          <w:rFonts w:ascii="Times New Roman" w:hAnsi="Times New Roman" w:cs="Times New Roman"/>
          <w:b/>
          <w:bCs/>
          <w:sz w:val="24"/>
          <w:szCs w:val="24"/>
        </w:rPr>
        <w:t xml:space="preserve">                                            </w:t>
      </w:r>
      <w:r w:rsidRPr="0010196F">
        <w:rPr>
          <w:rFonts w:ascii="Times New Roman" w:hAnsi="Times New Roman" w:cs="Times New Roman"/>
          <w:b/>
          <w:bCs/>
          <w:sz w:val="24"/>
          <w:szCs w:val="24"/>
        </w:rPr>
        <w:t>от 12.05.2016 г.</w:t>
      </w:r>
    </w:p>
    <w:p w:rsidR="00AF3500" w:rsidRDefault="00AF3500" w:rsidP="00AF3500">
      <w:pPr>
        <w:spacing w:after="0" w:line="240" w:lineRule="auto"/>
        <w:ind w:left="120"/>
        <w:jc w:val="both"/>
        <w:rPr>
          <w:rFonts w:ascii="Times New Roman" w:hAnsi="Times New Roman" w:cs="Times New Roman"/>
          <w:sz w:val="24"/>
          <w:szCs w:val="24"/>
        </w:rPr>
      </w:pPr>
      <w:r w:rsidRPr="0010196F">
        <w:rPr>
          <w:rFonts w:ascii="Times New Roman" w:hAnsi="Times New Roman" w:cs="Times New Roman"/>
          <w:sz w:val="24"/>
          <w:szCs w:val="24"/>
        </w:rPr>
        <w:t> </w:t>
      </w:r>
    </w:p>
    <w:p w:rsidR="00AF3500" w:rsidRPr="00F64E6D" w:rsidRDefault="00AF3500" w:rsidP="00AF3500">
      <w:pPr>
        <w:spacing w:after="0" w:line="240" w:lineRule="auto"/>
        <w:jc w:val="both"/>
        <w:rPr>
          <w:rFonts w:ascii="Times New Roman" w:hAnsi="Times New Roman" w:cs="Times New Roman"/>
          <w:sz w:val="24"/>
          <w:szCs w:val="24"/>
        </w:rPr>
      </w:pPr>
      <w:r w:rsidRPr="00144E40">
        <w:rPr>
          <w:rFonts w:ascii="Times New Roman" w:eastAsia="Times New Roman" w:hAnsi="Times New Roman" w:cs="Times New Roman"/>
          <w:sz w:val="24"/>
          <w:szCs w:val="24"/>
        </w:rPr>
        <w:t xml:space="preserve">О позиции Федерации профсоюзов Камчатки </w:t>
      </w:r>
    </w:p>
    <w:p w:rsidR="00AF3500" w:rsidRPr="0010196F" w:rsidRDefault="00AF3500" w:rsidP="00AF3500">
      <w:pPr>
        <w:tabs>
          <w:tab w:val="left" w:pos="567"/>
        </w:tabs>
        <w:spacing w:after="0" w:line="240" w:lineRule="auto"/>
        <w:rPr>
          <w:rFonts w:ascii="Times New Roman" w:hAnsi="Times New Roman" w:cs="Times New Roman"/>
          <w:sz w:val="24"/>
          <w:szCs w:val="24"/>
        </w:rPr>
      </w:pPr>
      <w:r w:rsidRPr="00144E40">
        <w:rPr>
          <w:rFonts w:ascii="Times New Roman" w:eastAsia="Times New Roman" w:hAnsi="Times New Roman" w:cs="Times New Roman"/>
          <w:sz w:val="24"/>
          <w:szCs w:val="24"/>
        </w:rPr>
        <w:t>в связи с выборными кампаниями 2016 года</w:t>
      </w:r>
    </w:p>
    <w:p w:rsidR="00AF3500" w:rsidRPr="0010196F" w:rsidRDefault="00AF3500" w:rsidP="00AF3500">
      <w:pPr>
        <w:tabs>
          <w:tab w:val="left" w:pos="567"/>
        </w:tabs>
        <w:spacing w:after="0" w:line="240" w:lineRule="auto"/>
        <w:ind w:firstLine="539"/>
        <w:rPr>
          <w:rFonts w:ascii="Times New Roman" w:hAnsi="Times New Roman" w:cs="Times New Roman"/>
          <w:sz w:val="24"/>
          <w:szCs w:val="24"/>
        </w:rPr>
      </w:pPr>
    </w:p>
    <w:p w:rsidR="00AF3500" w:rsidRPr="009A317D" w:rsidRDefault="00AF3500" w:rsidP="00AF3500">
      <w:pPr>
        <w:pStyle w:val="1"/>
        <w:tabs>
          <w:tab w:val="num" w:pos="567"/>
        </w:tabs>
        <w:jc w:val="both"/>
        <w:rPr>
          <w:b w:val="0"/>
          <w:sz w:val="24"/>
          <w:szCs w:val="24"/>
        </w:rPr>
      </w:pPr>
      <w:r w:rsidRPr="009A317D">
        <w:rPr>
          <w:b w:val="0"/>
          <w:sz w:val="24"/>
          <w:szCs w:val="24"/>
        </w:rPr>
        <w:tab/>
        <w:t>18 сентября 2016 года в Единый день голосования в Камчатском крае пройдут выборы депутатов Государственной Думы Федерального Собрания РФ, выборы в Законодательное Собрание Камчатского края, а также иные выборные кампании (прил</w:t>
      </w:r>
      <w:r>
        <w:rPr>
          <w:b w:val="0"/>
          <w:sz w:val="24"/>
          <w:szCs w:val="24"/>
        </w:rPr>
        <w:t>ожение № 1</w:t>
      </w:r>
      <w:r w:rsidRPr="009A317D">
        <w:rPr>
          <w:b w:val="0"/>
          <w:sz w:val="24"/>
          <w:szCs w:val="24"/>
        </w:rPr>
        <w:t>).</w:t>
      </w:r>
    </w:p>
    <w:p w:rsidR="00AF3500" w:rsidRDefault="00AF3500" w:rsidP="00AF3500">
      <w:pPr>
        <w:pStyle w:val="ConsPlusNormal"/>
        <w:ind w:firstLine="540"/>
        <w:jc w:val="both"/>
      </w:pPr>
      <w:r w:rsidRPr="009A317D">
        <w:t xml:space="preserve">В Государственную Думу Федерального Собрания РФ будут избираться 450 </w:t>
      </w:r>
      <w:r>
        <w:t>депутатов, в том числе 225 депутатов по одномандатным избирательным округам (один округ – один депутат), 225 депутатов – по федеральному избирательному округу пропорционально числу голосов избирателей, поданных за федеральные списки кандидатов в депутаты Государственной Думы. Камчатский край является одномандатным округом, т.е. от края будет избран 1 депутат.</w:t>
      </w:r>
    </w:p>
    <w:p w:rsidR="00AF3500" w:rsidRDefault="00AF3500" w:rsidP="00AF3500">
      <w:pPr>
        <w:pStyle w:val="ConsPlusNormal"/>
        <w:ind w:firstLine="540"/>
        <w:jc w:val="both"/>
      </w:pPr>
      <w:r>
        <w:t xml:space="preserve">В Законодательное Собрание Камчатского края будут избраны 28 депутатов, при этом 14 депутатов избираются населением Камчатского края по единому краевому избирательному округу пропорционально числу голосов избирателей, поданных за краевые списки кандидатов, выдвинутые избирательными объединениями, а 14 депутатов избираются по одномандатным избирательным округам, которые образуются на территории Камчатского края. Выборы депутатов Законодательного Собрания проводятся по смешанной </w:t>
      </w:r>
      <w:proofErr w:type="spellStart"/>
      <w:r>
        <w:t>мажоритарно-пропорциональной</w:t>
      </w:r>
      <w:proofErr w:type="spellEnd"/>
      <w:r>
        <w:t xml:space="preserve"> системе.</w:t>
      </w:r>
    </w:p>
    <w:p w:rsidR="00AF3500" w:rsidRDefault="00AF3500" w:rsidP="00AF3500">
      <w:pPr>
        <w:pStyle w:val="1"/>
        <w:tabs>
          <w:tab w:val="num" w:pos="567"/>
        </w:tabs>
        <w:jc w:val="both"/>
        <w:rPr>
          <w:b w:val="0"/>
          <w:sz w:val="24"/>
          <w:szCs w:val="24"/>
        </w:rPr>
      </w:pPr>
      <w:r w:rsidRPr="00144E40">
        <w:rPr>
          <w:b w:val="0"/>
          <w:sz w:val="24"/>
          <w:szCs w:val="24"/>
        </w:rPr>
        <w:tab/>
      </w:r>
      <w:r>
        <w:rPr>
          <w:b w:val="0"/>
          <w:sz w:val="24"/>
          <w:szCs w:val="24"/>
        </w:rPr>
        <w:t>Федерация Независимых Профсоюзов России приняла решение поддержать кандидатов в депутаты законодательных органов власти от Всероссийской политической партии «Союз Труда», оказать им организационную и финансовую помощь (приложение № 2 – Постановление</w:t>
      </w:r>
      <w:r w:rsidRPr="00144E40">
        <w:rPr>
          <w:b w:val="0"/>
          <w:sz w:val="24"/>
          <w:szCs w:val="24"/>
        </w:rPr>
        <w:t xml:space="preserve"> Исполнительного комитета ФНПР № 3-8 от 01.03.2016 года</w:t>
      </w:r>
      <w:r>
        <w:rPr>
          <w:b w:val="0"/>
          <w:sz w:val="24"/>
          <w:szCs w:val="24"/>
        </w:rPr>
        <w:t>). Более того, Председатель ФНПР Шмаков М.В. обратился в территориальные объединения организаций профсоюзов с просьбой оказать поддержку на выборах Всероссийской политической партии «Союз Труда» (приложение № 3).</w:t>
      </w:r>
    </w:p>
    <w:p w:rsidR="00AF3500" w:rsidRPr="0010196F" w:rsidRDefault="00AF3500" w:rsidP="00AF3500">
      <w:pPr>
        <w:tabs>
          <w:tab w:val="left" w:pos="567"/>
        </w:tabs>
        <w:spacing w:after="0" w:line="240" w:lineRule="auto"/>
        <w:jc w:val="both"/>
        <w:rPr>
          <w:rFonts w:ascii="Times New Roman" w:hAnsi="Times New Roman" w:cs="Times New Roman"/>
          <w:sz w:val="24"/>
          <w:szCs w:val="24"/>
        </w:rPr>
      </w:pPr>
      <w:r w:rsidRPr="0010196F">
        <w:rPr>
          <w:rFonts w:ascii="Times New Roman" w:hAnsi="Times New Roman" w:cs="Times New Roman"/>
          <w:sz w:val="24"/>
          <w:szCs w:val="24"/>
        </w:rPr>
        <w:tab/>
        <w:t xml:space="preserve">Заслушав и обсудив информацию Зимина А.В., Председателя Федерации профсоюзов Камчатки, </w:t>
      </w:r>
      <w:r w:rsidRPr="0010196F">
        <w:rPr>
          <w:rFonts w:ascii="Times New Roman" w:eastAsia="Times New Roman" w:hAnsi="Times New Roman" w:cs="Times New Roman"/>
          <w:sz w:val="24"/>
          <w:szCs w:val="24"/>
        </w:rPr>
        <w:t>о</w:t>
      </w:r>
      <w:r>
        <w:rPr>
          <w:rFonts w:ascii="Times New Roman" w:eastAsia="Times New Roman" w:hAnsi="Times New Roman" w:cs="Times New Roman"/>
          <w:sz w:val="24"/>
          <w:szCs w:val="24"/>
        </w:rPr>
        <w:t xml:space="preserve"> позиции Федерации профсоюзов Камчатки в связи с избирательными кампаниями 2016 года,</w:t>
      </w:r>
      <w:r w:rsidRPr="0010196F">
        <w:rPr>
          <w:rFonts w:ascii="Times New Roman" w:hAnsi="Times New Roman" w:cs="Times New Roman"/>
          <w:sz w:val="24"/>
          <w:szCs w:val="24"/>
        </w:rPr>
        <w:t xml:space="preserve"> Президиум Федерации профсоюзов Камчатки</w:t>
      </w:r>
    </w:p>
    <w:p w:rsidR="00AF3500" w:rsidRPr="0010196F" w:rsidRDefault="00AF3500" w:rsidP="00AF3500">
      <w:pPr>
        <w:pStyle w:val="a3"/>
        <w:tabs>
          <w:tab w:val="left" w:pos="567"/>
        </w:tabs>
        <w:ind w:left="0" w:firstLine="539"/>
        <w:rPr>
          <w:sz w:val="24"/>
          <w:szCs w:val="24"/>
        </w:rPr>
      </w:pPr>
      <w:r w:rsidRPr="0010196F">
        <w:rPr>
          <w:sz w:val="24"/>
          <w:szCs w:val="24"/>
        </w:rPr>
        <w:t>ПОСТАНОВЛЯЕТ:</w:t>
      </w:r>
    </w:p>
    <w:p w:rsidR="00AF3500" w:rsidRDefault="00AF3500" w:rsidP="00AF3500">
      <w:pPr>
        <w:pStyle w:val="a3"/>
        <w:numPr>
          <w:ilvl w:val="0"/>
          <w:numId w:val="3"/>
        </w:numPr>
        <w:tabs>
          <w:tab w:val="left" w:pos="-31680"/>
          <w:tab w:val="left" w:pos="567"/>
        </w:tabs>
        <w:ind w:left="993" w:hanging="426"/>
        <w:rPr>
          <w:sz w:val="24"/>
          <w:szCs w:val="24"/>
        </w:rPr>
      </w:pPr>
      <w:r w:rsidRPr="0010196F">
        <w:rPr>
          <w:sz w:val="24"/>
          <w:szCs w:val="24"/>
        </w:rPr>
        <w:t>Информацию Зимина А.В, Председателя Федерации профсоюзов Камчатки, о</w:t>
      </w:r>
      <w:r>
        <w:rPr>
          <w:sz w:val="24"/>
          <w:szCs w:val="24"/>
        </w:rPr>
        <w:t xml:space="preserve"> позиции Федерации профсоюзов Камчатки в связи с избирательными кампаниями 2016 года</w:t>
      </w:r>
      <w:r w:rsidRPr="0010196F">
        <w:rPr>
          <w:sz w:val="24"/>
          <w:szCs w:val="24"/>
        </w:rPr>
        <w:t>, принять к сведению.</w:t>
      </w:r>
    </w:p>
    <w:p w:rsidR="00AF3500" w:rsidRDefault="00AF3500" w:rsidP="00AF3500">
      <w:pPr>
        <w:pStyle w:val="a3"/>
        <w:numPr>
          <w:ilvl w:val="0"/>
          <w:numId w:val="3"/>
        </w:numPr>
        <w:tabs>
          <w:tab w:val="left" w:pos="-31680"/>
          <w:tab w:val="left" w:pos="567"/>
        </w:tabs>
        <w:ind w:left="993" w:hanging="426"/>
        <w:rPr>
          <w:sz w:val="24"/>
          <w:szCs w:val="24"/>
        </w:rPr>
      </w:pPr>
      <w:r>
        <w:rPr>
          <w:sz w:val="24"/>
          <w:szCs w:val="24"/>
        </w:rPr>
        <w:t>Поддержать решения Всероссийской политической партии «Союз Труда», регионального отделения Всероссийской политической партии «Союз Труда» в Камчатском крае об участии в выборных кампаниях 2016 года.</w:t>
      </w:r>
    </w:p>
    <w:p w:rsidR="00AF3500" w:rsidRPr="00DB384B" w:rsidRDefault="00AF3500" w:rsidP="00AF3500">
      <w:pPr>
        <w:pStyle w:val="a3"/>
        <w:numPr>
          <w:ilvl w:val="0"/>
          <w:numId w:val="3"/>
        </w:numPr>
        <w:tabs>
          <w:tab w:val="left" w:pos="-31680"/>
          <w:tab w:val="left" w:pos="567"/>
        </w:tabs>
        <w:ind w:left="993" w:hanging="426"/>
        <w:rPr>
          <w:szCs w:val="24"/>
        </w:rPr>
      </w:pPr>
      <w:r w:rsidRPr="00DB384B">
        <w:rPr>
          <w:sz w:val="24"/>
          <w:szCs w:val="24"/>
        </w:rPr>
        <w:t>Членским организациям Федерации профсоюзов Камчатки организовать сбор подписей в поддержку Всероссийской политической партии «Союз Труда»</w:t>
      </w:r>
      <w:r>
        <w:rPr>
          <w:sz w:val="24"/>
          <w:szCs w:val="24"/>
        </w:rPr>
        <w:t xml:space="preserve"> </w:t>
      </w:r>
      <w:proofErr w:type="spellStart"/>
      <w:r>
        <w:rPr>
          <w:sz w:val="24"/>
          <w:szCs w:val="24"/>
        </w:rPr>
        <w:t>ирегионального</w:t>
      </w:r>
      <w:proofErr w:type="spellEnd"/>
      <w:r>
        <w:rPr>
          <w:sz w:val="24"/>
          <w:szCs w:val="24"/>
        </w:rPr>
        <w:t xml:space="preserve"> отделения Всероссийской политической партии «Союз Труда» в Камчатском крае на выборах 2016 года.</w:t>
      </w:r>
    </w:p>
    <w:p w:rsidR="00AF3500" w:rsidRPr="0010196F" w:rsidRDefault="00AF3500" w:rsidP="00AF3500">
      <w:pPr>
        <w:pStyle w:val="a3"/>
        <w:tabs>
          <w:tab w:val="left" w:pos="-31680"/>
          <w:tab w:val="left" w:pos="567"/>
        </w:tabs>
        <w:rPr>
          <w:szCs w:val="24"/>
        </w:rPr>
      </w:pPr>
    </w:p>
    <w:p w:rsidR="00AF3500" w:rsidRPr="0010196F" w:rsidRDefault="00AF3500" w:rsidP="00AF3500">
      <w:pPr>
        <w:pStyle w:val="3"/>
        <w:ind w:left="720" w:hanging="720"/>
        <w:rPr>
          <w:szCs w:val="24"/>
        </w:rPr>
      </w:pPr>
      <w:r w:rsidRPr="0010196F">
        <w:rPr>
          <w:szCs w:val="24"/>
        </w:rPr>
        <w:t>Председатель</w:t>
      </w:r>
    </w:p>
    <w:p w:rsidR="00AF3500" w:rsidRPr="0010196F" w:rsidRDefault="00AF3500" w:rsidP="00AF3500">
      <w:pPr>
        <w:pStyle w:val="3"/>
        <w:ind w:left="720" w:hanging="720"/>
        <w:rPr>
          <w:szCs w:val="24"/>
        </w:rPr>
      </w:pPr>
      <w:r w:rsidRPr="0010196F">
        <w:rPr>
          <w:szCs w:val="24"/>
        </w:rPr>
        <w:t xml:space="preserve">Федерации профсоюзов </w:t>
      </w:r>
    </w:p>
    <w:p w:rsidR="00AF3500" w:rsidRPr="0010196F" w:rsidRDefault="00AF3500" w:rsidP="00AF3500">
      <w:pPr>
        <w:pStyle w:val="3"/>
        <w:tabs>
          <w:tab w:val="left" w:pos="0"/>
        </w:tabs>
        <w:ind w:left="720" w:hanging="720"/>
        <w:rPr>
          <w:szCs w:val="24"/>
        </w:rPr>
      </w:pPr>
      <w:r w:rsidRPr="0010196F">
        <w:rPr>
          <w:szCs w:val="24"/>
        </w:rPr>
        <w:t>Камчатки</w:t>
      </w:r>
      <w:r w:rsidRPr="0010196F">
        <w:rPr>
          <w:szCs w:val="24"/>
        </w:rPr>
        <w:tab/>
        <w:t>А.В. Зимин</w:t>
      </w:r>
      <w:r w:rsidRPr="0010196F">
        <w:rPr>
          <w:i/>
          <w:iCs/>
          <w:szCs w:val="24"/>
        </w:rPr>
        <w:t>  </w:t>
      </w:r>
    </w:p>
    <w:p w:rsidR="00EA5A2B" w:rsidRPr="00AF3500" w:rsidRDefault="00EA5A2B" w:rsidP="00AF3500">
      <w:pPr>
        <w:rPr>
          <w:szCs w:val="24"/>
        </w:rPr>
      </w:pPr>
    </w:p>
    <w:sectPr w:rsidR="00EA5A2B" w:rsidRPr="00AF3500" w:rsidSect="00EA5A2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9E11BE"/>
    <w:multiLevelType w:val="hybridMultilevel"/>
    <w:tmpl w:val="606EEB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DA43109"/>
    <w:multiLevelType w:val="hybridMultilevel"/>
    <w:tmpl w:val="90DE2246"/>
    <w:lvl w:ilvl="0" w:tplc="27B224CC">
      <w:start w:val="1"/>
      <w:numFmt w:val="decimal"/>
      <w:lvlText w:val="%1."/>
      <w:lvlJc w:val="left"/>
      <w:pPr>
        <w:tabs>
          <w:tab w:val="num" w:pos="975"/>
        </w:tabs>
        <w:ind w:left="975" w:hanging="975"/>
      </w:pPr>
      <w:rPr>
        <w:rFonts w:cs="Times New Roman" w:hint="default"/>
        <w:color w:val="auto"/>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2">
    <w:nsid w:val="6DBB77E9"/>
    <w:multiLevelType w:val="hybridMultilevel"/>
    <w:tmpl w:val="606EEB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276ADC"/>
    <w:rsid w:val="0010196F"/>
    <w:rsid w:val="001163FC"/>
    <w:rsid w:val="00144E40"/>
    <w:rsid w:val="001936E6"/>
    <w:rsid w:val="001E7FF8"/>
    <w:rsid w:val="00263293"/>
    <w:rsid w:val="00276ADC"/>
    <w:rsid w:val="00291A00"/>
    <w:rsid w:val="00315FE0"/>
    <w:rsid w:val="004925B5"/>
    <w:rsid w:val="004A1C8F"/>
    <w:rsid w:val="004A7BB3"/>
    <w:rsid w:val="004C57B4"/>
    <w:rsid w:val="005860CC"/>
    <w:rsid w:val="00622DA7"/>
    <w:rsid w:val="006303C4"/>
    <w:rsid w:val="006C517E"/>
    <w:rsid w:val="00806D91"/>
    <w:rsid w:val="009124FB"/>
    <w:rsid w:val="009917EA"/>
    <w:rsid w:val="009A317D"/>
    <w:rsid w:val="00A65380"/>
    <w:rsid w:val="00A76C1E"/>
    <w:rsid w:val="00AF3500"/>
    <w:rsid w:val="00C42C32"/>
    <w:rsid w:val="00D27076"/>
    <w:rsid w:val="00D6181B"/>
    <w:rsid w:val="00DB384B"/>
    <w:rsid w:val="00DE65FC"/>
    <w:rsid w:val="00E1178B"/>
    <w:rsid w:val="00E60773"/>
    <w:rsid w:val="00EA5A2B"/>
    <w:rsid w:val="00F50E7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65FC"/>
  </w:style>
  <w:style w:type="paragraph" w:styleId="1">
    <w:name w:val="heading 1"/>
    <w:basedOn w:val="a"/>
    <w:next w:val="a"/>
    <w:link w:val="10"/>
    <w:qFormat/>
    <w:rsid w:val="00263293"/>
    <w:pPr>
      <w:keepNext/>
      <w:spacing w:after="0" w:line="240" w:lineRule="auto"/>
      <w:jc w:val="center"/>
      <w:outlineLvl w:val="0"/>
    </w:pPr>
    <w:rPr>
      <w:rFonts w:ascii="Times New Roman" w:eastAsia="Times New Roman"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276ADC"/>
    <w:pPr>
      <w:spacing w:after="0" w:line="240" w:lineRule="auto"/>
      <w:ind w:left="4320"/>
      <w:jc w:val="both"/>
    </w:pPr>
    <w:rPr>
      <w:rFonts w:ascii="Times New Roman" w:eastAsia="Times New Roman" w:hAnsi="Times New Roman" w:cs="Times New Roman"/>
      <w:sz w:val="23"/>
      <w:szCs w:val="20"/>
    </w:rPr>
  </w:style>
  <w:style w:type="character" w:customStyle="1" w:styleId="a4">
    <w:name w:val="Основной текст с отступом Знак"/>
    <w:basedOn w:val="a0"/>
    <w:link w:val="a3"/>
    <w:rsid w:val="00276ADC"/>
    <w:rPr>
      <w:rFonts w:ascii="Times New Roman" w:eastAsia="Times New Roman" w:hAnsi="Times New Roman" w:cs="Times New Roman"/>
      <w:sz w:val="23"/>
      <w:szCs w:val="20"/>
    </w:rPr>
  </w:style>
  <w:style w:type="paragraph" w:styleId="3">
    <w:name w:val="Body Text 3"/>
    <w:basedOn w:val="a"/>
    <w:link w:val="30"/>
    <w:rsid w:val="00276ADC"/>
    <w:pPr>
      <w:tabs>
        <w:tab w:val="left" w:pos="8057"/>
      </w:tabs>
      <w:spacing w:after="0" w:line="240" w:lineRule="auto"/>
      <w:ind w:right="-5"/>
    </w:pPr>
    <w:rPr>
      <w:rFonts w:ascii="Times New Roman" w:eastAsia="Times New Roman" w:hAnsi="Times New Roman" w:cs="Times New Roman"/>
      <w:sz w:val="24"/>
      <w:szCs w:val="20"/>
    </w:rPr>
  </w:style>
  <w:style w:type="character" w:customStyle="1" w:styleId="30">
    <w:name w:val="Основной текст 3 Знак"/>
    <w:basedOn w:val="a0"/>
    <w:link w:val="3"/>
    <w:rsid w:val="00276ADC"/>
    <w:rPr>
      <w:rFonts w:ascii="Times New Roman" w:eastAsia="Times New Roman" w:hAnsi="Times New Roman" w:cs="Times New Roman"/>
      <w:sz w:val="24"/>
      <w:szCs w:val="20"/>
    </w:rPr>
  </w:style>
  <w:style w:type="character" w:customStyle="1" w:styleId="10">
    <w:name w:val="Заголовок 1 Знак"/>
    <w:basedOn w:val="a0"/>
    <w:link w:val="1"/>
    <w:rsid w:val="00263293"/>
    <w:rPr>
      <w:rFonts w:ascii="Times New Roman" w:eastAsia="Times New Roman" w:hAnsi="Times New Roman" w:cs="Times New Roman"/>
      <w:b/>
      <w:sz w:val="28"/>
      <w:szCs w:val="20"/>
    </w:rPr>
  </w:style>
  <w:style w:type="paragraph" w:customStyle="1" w:styleId="ConsPlusNormal">
    <w:name w:val="ConsPlusNormal"/>
    <w:rsid w:val="004A7BB3"/>
    <w:pPr>
      <w:autoSpaceDE w:val="0"/>
      <w:autoSpaceDN w:val="0"/>
      <w:adjustRightInd w:val="0"/>
      <w:spacing w:after="0" w:line="240" w:lineRule="auto"/>
    </w:pPr>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263293"/>
    <w:pPr>
      <w:keepNext/>
      <w:spacing w:after="0" w:line="240" w:lineRule="auto"/>
      <w:jc w:val="center"/>
      <w:outlineLvl w:val="0"/>
    </w:pPr>
    <w:rPr>
      <w:rFonts w:ascii="Times New Roman" w:eastAsia="Times New Roman"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276ADC"/>
    <w:pPr>
      <w:spacing w:after="0" w:line="240" w:lineRule="auto"/>
      <w:ind w:left="4320"/>
      <w:jc w:val="both"/>
    </w:pPr>
    <w:rPr>
      <w:rFonts w:ascii="Times New Roman" w:eastAsia="Times New Roman" w:hAnsi="Times New Roman" w:cs="Times New Roman"/>
      <w:sz w:val="23"/>
      <w:szCs w:val="20"/>
    </w:rPr>
  </w:style>
  <w:style w:type="character" w:customStyle="1" w:styleId="a4">
    <w:name w:val="Основной текст с отступом Знак"/>
    <w:basedOn w:val="a0"/>
    <w:link w:val="a3"/>
    <w:rsid w:val="00276ADC"/>
    <w:rPr>
      <w:rFonts w:ascii="Times New Roman" w:eastAsia="Times New Roman" w:hAnsi="Times New Roman" w:cs="Times New Roman"/>
      <w:sz w:val="23"/>
      <w:szCs w:val="20"/>
    </w:rPr>
  </w:style>
  <w:style w:type="paragraph" w:styleId="3">
    <w:name w:val="Body Text 3"/>
    <w:basedOn w:val="a"/>
    <w:link w:val="30"/>
    <w:rsid w:val="00276ADC"/>
    <w:pPr>
      <w:tabs>
        <w:tab w:val="left" w:pos="8057"/>
      </w:tabs>
      <w:spacing w:after="0" w:line="240" w:lineRule="auto"/>
      <w:ind w:right="-5"/>
    </w:pPr>
    <w:rPr>
      <w:rFonts w:ascii="Times New Roman" w:eastAsia="Times New Roman" w:hAnsi="Times New Roman" w:cs="Times New Roman"/>
      <w:sz w:val="24"/>
      <w:szCs w:val="20"/>
    </w:rPr>
  </w:style>
  <w:style w:type="character" w:customStyle="1" w:styleId="30">
    <w:name w:val="Основной текст 3 Знак"/>
    <w:basedOn w:val="a0"/>
    <w:link w:val="3"/>
    <w:rsid w:val="00276ADC"/>
    <w:rPr>
      <w:rFonts w:ascii="Times New Roman" w:eastAsia="Times New Roman" w:hAnsi="Times New Roman" w:cs="Times New Roman"/>
      <w:sz w:val="24"/>
      <w:szCs w:val="20"/>
    </w:rPr>
  </w:style>
  <w:style w:type="character" w:customStyle="1" w:styleId="10">
    <w:name w:val="Заголовок 1 Знак"/>
    <w:basedOn w:val="a0"/>
    <w:link w:val="1"/>
    <w:rsid w:val="00263293"/>
    <w:rPr>
      <w:rFonts w:ascii="Times New Roman" w:eastAsia="Times New Roman" w:hAnsi="Times New Roman" w:cs="Times New Roman"/>
      <w:b/>
      <w:sz w:val="28"/>
      <w:szCs w:val="20"/>
    </w:rPr>
  </w:style>
  <w:style w:type="paragraph" w:customStyle="1" w:styleId="ConsPlusNormal">
    <w:name w:val="ConsPlusNormal"/>
    <w:rsid w:val="004A7BB3"/>
    <w:pPr>
      <w:autoSpaceDE w:val="0"/>
      <w:autoSpaceDN w:val="0"/>
      <w:adjustRightInd w:val="0"/>
      <w:spacing w:after="0" w:line="240" w:lineRule="auto"/>
    </w:pPr>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1</Pages>
  <Words>423</Words>
  <Characters>2413</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Org1</dc:creator>
  <cp:keywords/>
  <dc:description/>
  <cp:lastModifiedBy>Org1</cp:lastModifiedBy>
  <cp:revision>11</cp:revision>
  <dcterms:created xsi:type="dcterms:W3CDTF">2016-05-06T00:42:00Z</dcterms:created>
  <dcterms:modified xsi:type="dcterms:W3CDTF">2016-05-17T22:53:00Z</dcterms:modified>
</cp:coreProperties>
</file>