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EB" w:rsidRPr="008D260C" w:rsidRDefault="008341EB" w:rsidP="008341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D260C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8341EB" w:rsidRPr="008D260C" w:rsidRDefault="008341EB" w:rsidP="008341EB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260C">
        <w:rPr>
          <w:rFonts w:ascii="Times New Roman" w:hAnsi="Times New Roman" w:cs="Times New Roman"/>
          <w:b/>
          <w:bCs/>
          <w:sz w:val="24"/>
          <w:szCs w:val="24"/>
        </w:rPr>
        <w:t>Президиума Федерации профсоюзов Камчатки</w:t>
      </w:r>
    </w:p>
    <w:p w:rsidR="008341EB" w:rsidRPr="008D260C" w:rsidRDefault="008341EB" w:rsidP="008341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41EB" w:rsidRPr="008D260C" w:rsidRDefault="008341EB" w:rsidP="008341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D260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8341EB" w:rsidRPr="008D260C" w:rsidRDefault="008341EB" w:rsidP="00834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260C">
        <w:rPr>
          <w:rFonts w:ascii="Times New Roman" w:hAnsi="Times New Roman" w:cs="Times New Roman"/>
          <w:b/>
          <w:bCs/>
          <w:sz w:val="24"/>
          <w:szCs w:val="24"/>
        </w:rPr>
        <w:t>№ 11-1</w:t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Pr="008D260C">
        <w:rPr>
          <w:rFonts w:ascii="Times New Roman" w:hAnsi="Times New Roman" w:cs="Times New Roman"/>
          <w:b/>
          <w:bCs/>
          <w:sz w:val="24"/>
          <w:szCs w:val="24"/>
        </w:rPr>
        <w:t xml:space="preserve"> от 24.03.2016 г.</w:t>
      </w:r>
    </w:p>
    <w:p w:rsidR="008341EB" w:rsidRPr="008D260C" w:rsidRDefault="008341EB" w:rsidP="00834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41EB" w:rsidRPr="008D260C" w:rsidRDefault="008341EB" w:rsidP="00834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41EB" w:rsidRPr="008D260C" w:rsidRDefault="008341EB" w:rsidP="00834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60C">
        <w:rPr>
          <w:rFonts w:ascii="Times New Roman" w:hAnsi="Times New Roman" w:cs="Times New Roman"/>
          <w:sz w:val="24"/>
          <w:szCs w:val="24"/>
        </w:rPr>
        <w:t xml:space="preserve">Об итогах работы </w:t>
      </w:r>
    </w:p>
    <w:p w:rsidR="008341EB" w:rsidRPr="008D260C" w:rsidRDefault="008341EB" w:rsidP="00834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260C">
        <w:rPr>
          <w:rFonts w:ascii="Times New Roman" w:hAnsi="Times New Roman" w:cs="Times New Roman"/>
          <w:sz w:val="24"/>
          <w:szCs w:val="24"/>
        </w:rPr>
        <w:t xml:space="preserve">Генерального Совета ФНПР </w:t>
      </w:r>
    </w:p>
    <w:p w:rsidR="008341EB" w:rsidRPr="008D260C" w:rsidRDefault="008341EB" w:rsidP="008341EB">
      <w:pPr>
        <w:pStyle w:val="a8"/>
        <w:tabs>
          <w:tab w:val="num" w:pos="426"/>
        </w:tabs>
        <w:rPr>
          <w:szCs w:val="24"/>
        </w:rPr>
      </w:pPr>
      <w:r w:rsidRPr="008D260C">
        <w:rPr>
          <w:szCs w:val="24"/>
        </w:rPr>
        <w:t>02 марта 2016 года</w:t>
      </w:r>
    </w:p>
    <w:p w:rsidR="008341EB" w:rsidRPr="008D260C" w:rsidRDefault="008341EB" w:rsidP="00834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41EB" w:rsidRPr="008D260C" w:rsidRDefault="008341EB" w:rsidP="00834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41EB" w:rsidRPr="008D260C" w:rsidRDefault="008341EB" w:rsidP="008341EB">
      <w:pPr>
        <w:pStyle w:val="a6"/>
        <w:spacing w:before="0" w:beforeAutospacing="0" w:after="0" w:afterAutospacing="0"/>
        <w:jc w:val="both"/>
      </w:pPr>
      <w:r w:rsidRPr="008D260C">
        <w:tab/>
        <w:t>2 марта 2016 года</w:t>
      </w:r>
      <w:r>
        <w:t xml:space="preserve"> </w:t>
      </w:r>
      <w:r w:rsidRPr="008D260C">
        <w:t>состоялось заседание Генерального Совета Федерации Независимых Профсоюзов России. Обсуждались вопросы: «О действиях профсоюзов в современных условиях», «О предложениях ФНПР к Концепции Генерального соглашения между общероссийскими объединениями профсоюзов, общероссийскими объединениями работодателей и Правительством РФ на новый период», «О ходе выполнения Плана практических действий по реализации решений IX съез</w:t>
      </w:r>
      <w:r w:rsidRPr="008D260C">
        <w:softHyphen/>
        <w:t>да ФНПР» и ряд  других. В  заседании  приняли  участие  представители   Правительства РФ, объединений работодателей, депутаты Государственной Думы РФ.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 xml:space="preserve">В докладе Председателя ФНПР Шмакова М.В. и выступлениях членов Генерального Совета ФНПР была дана четкая оценка текущего момента в экономике и социально-трудовой сфере, когда из-за непродуманной экономической и финансовой политики Правительства предприятия России </w:t>
      </w:r>
      <w:proofErr w:type="gramStart"/>
      <w:r w:rsidRPr="008D260C">
        <w:t>оказались</w:t>
      </w:r>
      <w:proofErr w:type="gramEnd"/>
      <w:r w:rsidRPr="008D260C">
        <w:t xml:space="preserve"> отрезаны от доступных кредитов, а граждане страны столкнулись с ростом цен на импортные, а затем – и на отечественные товары. 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>Отмечено, что экономика России в 2015 году показала рекордное падение за последние семь лет. В частности, реальная заработная плата сократилась на 9,5%, а денежные доходы – на 4,0 %. Задолженность по выплате заработной платы выросла за 2015 год на 61%. В начале февраля долги по зарплате за месяц увеличились на 21%. По уровню бедности Россия откатилась на 6-7 лет назад. Номинальная заработная плата выросла в 2015 году на 4,6%, а прибыль предприятий и организаций – на 49 %. Произошло это за счет роста цен.</w:t>
      </w:r>
      <w:r>
        <w:t xml:space="preserve"> </w:t>
      </w:r>
      <w:r w:rsidRPr="008D260C">
        <w:t>Правительство уверяет, что экономические трудности связаны с обвалом цены на нефть и внешними санкциями, однако ни в одной стране мира, даже более зависимой от цены на нефть, нет такой безумной инфляции, и падения национальной валюты, как в России. Всего лишь за два года рубль обесценился на 300 %.Все недавние повышения заработной платы работникам бюджетной сферы и других отраслей обесценились, платежеспособность настолько снижена, что фактически можно говорить о том, что все это время не было не только повышения, но и индексации заработной платы.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>Кроме того, Председатель ФНПР и члены Генерального Совета ФНПР высказались о некоторых сторонах сегодняшней политики Правительства РФ, которая может привести к обнищанию населения страны: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>- Правительство Российской Федерации предлагает расширить возможности для заключения срочных трудовых договоров, чтобы снизить издержки бизнеса, связанные с выполнением требований трудового законодательства.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 xml:space="preserve">- Правительство РФ сознательно тормозит установление минимального </w:t>
      </w:r>
      <w:proofErr w:type="gramStart"/>
      <w:r w:rsidRPr="008D260C">
        <w:t>размера оплаты труда</w:t>
      </w:r>
      <w:proofErr w:type="gramEnd"/>
      <w:r w:rsidRPr="008D260C">
        <w:t xml:space="preserve"> на уровне не ниже прожиточного минимума трудоспособного населения. В настоящее время МРОТ составляет 55% от величины прожиточного минимума трудоспособного населения, с каждым годом разрыв между этими двумя величинами увеличивается. Низкий МРОТ вынуждает работника трудиться существенно больше </w:t>
      </w:r>
      <w:r w:rsidRPr="008D260C">
        <w:lastRenderedPageBreak/>
        <w:t>восьми часов в день и стимулирует работодателя выплачивать заработную плату работнику «</w:t>
      </w:r>
      <w:proofErr w:type="gramStart"/>
      <w:r w:rsidRPr="008D260C">
        <w:t>в</w:t>
      </w:r>
      <w:proofErr w:type="gramEnd"/>
      <w:r w:rsidRPr="008D260C">
        <w:t xml:space="preserve"> чёрную».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>- Правительство РФ фактически существенно повышает налоги и обязательные платежи на граждан. Введена плата за капитальный ремонт. Введен налог на недвижимость на основе ее кадастровой оценки. В результате – не менее чем в три раза вырастет нагрузка на налогоплательщиков с низким и средним уровнем дохода.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 xml:space="preserve">- Правительство РФ цинично и откровенно не выполняет задачу, поставленную Президентом России, в части, образно говоря, «налога на роскошь». Все сведено к повышенному коэффициенту транспортного налога на дорогостоящие автомобили. Никакого «налога на роскошь» не было и не планируется. Никакого прогрессивного налогообложения высоких и сверхвысоких доходов не было, </w:t>
      </w:r>
      <w:proofErr w:type="gramStart"/>
      <w:r w:rsidRPr="008D260C">
        <w:t>нет и не планируется</w:t>
      </w:r>
      <w:proofErr w:type="gramEnd"/>
      <w:r w:rsidRPr="008D260C">
        <w:t>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 xml:space="preserve">- Запущен механизм ликвидации досрочных пенсий для всех </w:t>
      </w:r>
      <w:proofErr w:type="gramStart"/>
      <w:r w:rsidRPr="008D260C">
        <w:t>категорий</w:t>
      </w:r>
      <w:proofErr w:type="gramEnd"/>
      <w:r w:rsidRPr="008D260C">
        <w:t xml:space="preserve"> работающих путем форсированного выведения этого института из сферы обязательного социального страхования.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 xml:space="preserve">- </w:t>
      </w:r>
      <w:r>
        <w:t>П</w:t>
      </w:r>
      <w:r w:rsidRPr="008D260C">
        <w:t>роизводятся попытки изменения порядка администрирования страховых взносов в системе обязательного социального страхования.</w:t>
      </w:r>
      <w:r>
        <w:t xml:space="preserve"> </w:t>
      </w:r>
      <w:r w:rsidRPr="008D260C">
        <w:t>На этом фоне откровенным издевательством над гражданами России выглядит деятельность Правительства РФ по исполнению «майских указов» Президента.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>- Рост заработной платы работников бюджетной сферы обеспечивается либо за счет увольнений (стыдливо называемых оптимизацией), либо за счет прямого шулерства со статистикой средней зарплаты по региону, за счет включения в нее умозрительных доходов малооплачиваемых работников из «серого сектора» экономики.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 xml:space="preserve">По мнению членов Генсовета, внимание профсоюзов должно быть приковано к ситуации в первичных профсоюзных организациях. При этом любая попытка заморозки, </w:t>
      </w:r>
      <w:proofErr w:type="spellStart"/>
      <w:r w:rsidRPr="008D260C">
        <w:t>неиндексации</w:t>
      </w:r>
      <w:proofErr w:type="spellEnd"/>
      <w:r w:rsidRPr="008D260C">
        <w:t xml:space="preserve"> зарплат, пересмотра коллективного договора должна стать основанием для серьезного разбирательства. </w:t>
      </w:r>
    </w:p>
    <w:p w:rsidR="008341EB" w:rsidRPr="008D260C" w:rsidRDefault="008341EB" w:rsidP="008341EB">
      <w:pPr>
        <w:pStyle w:val="a6"/>
        <w:spacing w:before="0" w:beforeAutospacing="0" w:after="0" w:afterAutospacing="0"/>
        <w:ind w:firstLine="708"/>
        <w:jc w:val="both"/>
      </w:pPr>
      <w:r w:rsidRPr="008D260C">
        <w:t>Председатель ФНПР</w:t>
      </w:r>
      <w:r>
        <w:t xml:space="preserve"> </w:t>
      </w:r>
      <w:r w:rsidRPr="008D260C">
        <w:t xml:space="preserve">подчеркнул, что «нужно провести в рамках отраслевых профсоюзов, ФНПР в целом, серию акций в поддержку </w:t>
      </w:r>
      <w:proofErr w:type="spellStart"/>
      <w:r w:rsidRPr="008D260C">
        <w:t>первичек</w:t>
      </w:r>
      <w:proofErr w:type="spellEnd"/>
      <w:r w:rsidRPr="008D260C">
        <w:t>, разработать отраслевые и федеральную программы поддержки профсоюзных организаций</w:t>
      </w:r>
      <w:proofErr w:type="gramStart"/>
      <w:r w:rsidRPr="008D260C">
        <w:t>…  В</w:t>
      </w:r>
      <w:proofErr w:type="gramEnd"/>
      <w:r w:rsidRPr="008D260C">
        <w:t xml:space="preserve"> период кризиса у всех возникает желание экономить. Но если экономить на содержании, то скоро от структуры не останется не только содержания, но и формы.  Я имею в виду поддержку информационной вертикали в профсоюзах…». </w:t>
      </w:r>
    </w:p>
    <w:p w:rsidR="008341EB" w:rsidRPr="008D260C" w:rsidRDefault="008341EB" w:rsidP="008341EB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D260C">
        <w:rPr>
          <w:rFonts w:ascii="Times New Roman" w:hAnsi="Times New Roman" w:cs="Times New Roman"/>
          <w:sz w:val="24"/>
          <w:szCs w:val="24"/>
        </w:rPr>
        <w:t xml:space="preserve"> Заслушав и обсудив информацию Зимина А.В., Председателя Федерации профсоюзов Камчатки, об итогах работы Генерального Совета ФНПР 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8D26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8D260C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D260C">
        <w:rPr>
          <w:rFonts w:ascii="Times New Roman" w:hAnsi="Times New Roman" w:cs="Times New Roman"/>
          <w:sz w:val="24"/>
          <w:szCs w:val="24"/>
        </w:rPr>
        <w:t xml:space="preserve"> года, Президиум Федерации профсоюзов Камчатки</w:t>
      </w:r>
    </w:p>
    <w:p w:rsidR="008341EB" w:rsidRPr="008D260C" w:rsidRDefault="008341EB" w:rsidP="008341EB">
      <w:pPr>
        <w:pStyle w:val="a3"/>
        <w:spacing w:after="0"/>
        <w:ind w:left="0" w:firstLine="708"/>
        <w:jc w:val="both"/>
        <w:rPr>
          <w:sz w:val="24"/>
          <w:szCs w:val="24"/>
        </w:rPr>
      </w:pPr>
      <w:r w:rsidRPr="008D260C">
        <w:rPr>
          <w:sz w:val="24"/>
          <w:szCs w:val="24"/>
        </w:rPr>
        <w:t>ПОСТАНОВЛЯЕТ:</w:t>
      </w:r>
    </w:p>
    <w:p w:rsidR="008341EB" w:rsidRPr="008D260C" w:rsidRDefault="008341EB" w:rsidP="008341EB">
      <w:pPr>
        <w:pStyle w:val="a3"/>
        <w:spacing w:after="0"/>
        <w:ind w:left="0" w:firstLine="708"/>
        <w:jc w:val="both"/>
        <w:rPr>
          <w:sz w:val="24"/>
          <w:szCs w:val="24"/>
        </w:rPr>
      </w:pPr>
      <w:r w:rsidRPr="008D260C">
        <w:rPr>
          <w:sz w:val="24"/>
          <w:szCs w:val="24"/>
        </w:rPr>
        <w:t>Информацию Зимина А.В, Председателя Федерации профсоюзов Камчатки, об итогах работы Генерального Совета ФНПР 02.03.2016 года, принять к сведению.</w:t>
      </w:r>
    </w:p>
    <w:p w:rsidR="008341EB" w:rsidRPr="008D260C" w:rsidRDefault="008341EB" w:rsidP="008341EB">
      <w:pPr>
        <w:pStyle w:val="a3"/>
        <w:tabs>
          <w:tab w:val="left" w:pos="-31680"/>
        </w:tabs>
        <w:spacing w:after="0"/>
        <w:ind w:left="720"/>
        <w:rPr>
          <w:sz w:val="24"/>
          <w:szCs w:val="24"/>
        </w:rPr>
      </w:pPr>
    </w:p>
    <w:p w:rsidR="008341EB" w:rsidRPr="008D260C" w:rsidRDefault="008341EB" w:rsidP="008341EB">
      <w:pPr>
        <w:pStyle w:val="a3"/>
        <w:tabs>
          <w:tab w:val="left" w:pos="-31680"/>
        </w:tabs>
        <w:spacing w:after="0"/>
        <w:ind w:left="720"/>
        <w:rPr>
          <w:sz w:val="24"/>
          <w:szCs w:val="24"/>
        </w:rPr>
      </w:pPr>
    </w:p>
    <w:p w:rsidR="008341EB" w:rsidRPr="008D260C" w:rsidRDefault="008341EB" w:rsidP="008341EB">
      <w:pPr>
        <w:pStyle w:val="3"/>
        <w:spacing w:after="0"/>
        <w:rPr>
          <w:sz w:val="24"/>
          <w:szCs w:val="24"/>
        </w:rPr>
      </w:pPr>
    </w:p>
    <w:p w:rsidR="008341EB" w:rsidRPr="008D260C" w:rsidRDefault="008341EB" w:rsidP="008341EB">
      <w:pPr>
        <w:pStyle w:val="3"/>
        <w:spacing w:after="0"/>
        <w:ind w:left="720" w:hanging="720"/>
        <w:rPr>
          <w:sz w:val="24"/>
          <w:szCs w:val="24"/>
        </w:rPr>
      </w:pPr>
      <w:r w:rsidRPr="008D260C">
        <w:rPr>
          <w:sz w:val="24"/>
          <w:szCs w:val="24"/>
        </w:rPr>
        <w:t>Председатель</w:t>
      </w:r>
    </w:p>
    <w:p w:rsidR="008341EB" w:rsidRPr="008D260C" w:rsidRDefault="008341EB" w:rsidP="008341EB">
      <w:pPr>
        <w:pStyle w:val="3"/>
        <w:spacing w:after="0"/>
        <w:ind w:left="720" w:hanging="720"/>
        <w:rPr>
          <w:sz w:val="24"/>
          <w:szCs w:val="24"/>
        </w:rPr>
      </w:pPr>
      <w:r w:rsidRPr="008D260C">
        <w:rPr>
          <w:sz w:val="24"/>
          <w:szCs w:val="24"/>
        </w:rPr>
        <w:t xml:space="preserve">Федерации профсоюзов </w:t>
      </w:r>
    </w:p>
    <w:p w:rsidR="008341EB" w:rsidRPr="008D260C" w:rsidRDefault="008341EB" w:rsidP="008341EB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8D260C">
        <w:rPr>
          <w:sz w:val="24"/>
          <w:szCs w:val="24"/>
        </w:rPr>
        <w:t>Камчатки</w:t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</w:r>
      <w:r w:rsidRPr="008D260C">
        <w:rPr>
          <w:sz w:val="24"/>
          <w:szCs w:val="24"/>
        </w:rPr>
        <w:tab/>
        <w:t xml:space="preserve">          А.В. Зимин</w:t>
      </w:r>
    </w:p>
    <w:p w:rsidR="008341EB" w:rsidRDefault="008341EB" w:rsidP="008341EB">
      <w:pPr>
        <w:ind w:left="426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8341EB" w:rsidRDefault="008341EB" w:rsidP="008341EB"/>
    <w:p w:rsidR="008341EB" w:rsidRDefault="008341EB" w:rsidP="008341EB"/>
    <w:bookmarkEnd w:id="0"/>
    <w:p w:rsidR="008C226F" w:rsidRPr="008341EB" w:rsidRDefault="008C226F" w:rsidP="008341EB"/>
    <w:sectPr w:rsidR="008C226F" w:rsidRPr="008341EB" w:rsidSect="008C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60B6710B"/>
    <w:multiLevelType w:val="multilevel"/>
    <w:tmpl w:val="512A2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tabs>
          <w:tab w:val="num" w:pos="4962"/>
        </w:tabs>
        <w:ind w:left="4962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41BF"/>
    <w:rsid w:val="00055480"/>
    <w:rsid w:val="001C011A"/>
    <w:rsid w:val="0022694B"/>
    <w:rsid w:val="00346399"/>
    <w:rsid w:val="003906A6"/>
    <w:rsid w:val="00404104"/>
    <w:rsid w:val="004203E6"/>
    <w:rsid w:val="004E7A70"/>
    <w:rsid w:val="00525AEB"/>
    <w:rsid w:val="00542679"/>
    <w:rsid w:val="005D597B"/>
    <w:rsid w:val="005F3899"/>
    <w:rsid w:val="00673CD0"/>
    <w:rsid w:val="0068105A"/>
    <w:rsid w:val="006D71E6"/>
    <w:rsid w:val="00712347"/>
    <w:rsid w:val="00767172"/>
    <w:rsid w:val="007823EE"/>
    <w:rsid w:val="00790E6A"/>
    <w:rsid w:val="007E2F76"/>
    <w:rsid w:val="008124B6"/>
    <w:rsid w:val="008141BF"/>
    <w:rsid w:val="008341EB"/>
    <w:rsid w:val="008538F2"/>
    <w:rsid w:val="008C226F"/>
    <w:rsid w:val="008C7E4E"/>
    <w:rsid w:val="008F4C1C"/>
    <w:rsid w:val="009D5388"/>
    <w:rsid w:val="00A204EB"/>
    <w:rsid w:val="00A30623"/>
    <w:rsid w:val="00AF68A2"/>
    <w:rsid w:val="00B6675B"/>
    <w:rsid w:val="00BD1FB5"/>
    <w:rsid w:val="00BD4883"/>
    <w:rsid w:val="00C25941"/>
    <w:rsid w:val="00C40D2D"/>
    <w:rsid w:val="00C41FD1"/>
    <w:rsid w:val="00C42862"/>
    <w:rsid w:val="00CB6D00"/>
    <w:rsid w:val="00CC0751"/>
    <w:rsid w:val="00D13622"/>
    <w:rsid w:val="00E23DE8"/>
    <w:rsid w:val="00E86CF3"/>
    <w:rsid w:val="00EC715F"/>
    <w:rsid w:val="00EE4E81"/>
    <w:rsid w:val="00F76864"/>
    <w:rsid w:val="00FA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141BF"/>
    <w:pPr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141BF"/>
    <w:rPr>
      <w:rFonts w:ascii="Times New Roman" w:eastAsia="Calibri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8141BF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141BF"/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paragraph" w:styleId="a5">
    <w:name w:val="List Paragraph"/>
    <w:basedOn w:val="a"/>
    <w:uiPriority w:val="34"/>
    <w:qFormat/>
    <w:rsid w:val="008141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a6">
    <w:name w:val="Normal (Web)"/>
    <w:basedOn w:val="a"/>
    <w:uiPriority w:val="99"/>
    <w:unhideWhenUsed/>
    <w:rsid w:val="00A2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A204EB"/>
    <w:rPr>
      <w:color w:val="0000FF"/>
      <w:u w:val="single"/>
    </w:rPr>
  </w:style>
  <w:style w:type="paragraph" w:styleId="a8">
    <w:name w:val="Body Text"/>
    <w:basedOn w:val="a"/>
    <w:link w:val="a9"/>
    <w:uiPriority w:val="99"/>
    <w:semiHidden/>
    <w:unhideWhenUsed/>
    <w:rsid w:val="00A3062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30623"/>
  </w:style>
  <w:style w:type="paragraph" w:styleId="aa">
    <w:name w:val="Title"/>
    <w:basedOn w:val="a"/>
    <w:link w:val="ab"/>
    <w:qFormat/>
    <w:rsid w:val="00B6675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ab">
    <w:name w:val="Название Знак"/>
    <w:basedOn w:val="a0"/>
    <w:link w:val="aa"/>
    <w:rsid w:val="00B6675B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28</cp:revision>
  <dcterms:created xsi:type="dcterms:W3CDTF">2015-10-28T02:23:00Z</dcterms:created>
  <dcterms:modified xsi:type="dcterms:W3CDTF">2016-03-28T21:52:00Z</dcterms:modified>
</cp:coreProperties>
</file>