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9F5" w:rsidRPr="0008781F" w:rsidRDefault="001929F5" w:rsidP="001929F5">
      <w:pPr>
        <w:jc w:val="center"/>
        <w:rPr>
          <w:rFonts w:ascii="Bookman Old Style" w:hAnsi="Bookman Old Style"/>
          <w:b/>
          <w:sz w:val="24"/>
          <w:szCs w:val="24"/>
        </w:rPr>
      </w:pPr>
      <w:r w:rsidRPr="0008781F">
        <w:rPr>
          <w:rFonts w:ascii="Bookman Old Style" w:hAnsi="Bookman Old Style"/>
          <w:b/>
          <w:sz w:val="24"/>
          <w:szCs w:val="24"/>
        </w:rPr>
        <w:t xml:space="preserve">Резолюция </w:t>
      </w:r>
    </w:p>
    <w:p w:rsidR="001929F5" w:rsidRPr="0008781F" w:rsidRDefault="001929F5" w:rsidP="001929F5">
      <w:pPr>
        <w:jc w:val="center"/>
        <w:rPr>
          <w:rFonts w:ascii="Bookman Old Style" w:hAnsi="Bookman Old Style"/>
          <w:b/>
          <w:sz w:val="24"/>
          <w:szCs w:val="24"/>
        </w:rPr>
      </w:pPr>
      <w:r w:rsidRPr="0008781F">
        <w:rPr>
          <w:rFonts w:ascii="Bookman Old Style" w:hAnsi="Bookman Old Style"/>
          <w:b/>
          <w:sz w:val="24"/>
          <w:szCs w:val="24"/>
          <w:lang w:val="en-US"/>
        </w:rPr>
        <w:t>IX</w:t>
      </w:r>
      <w:r w:rsidRPr="0008781F">
        <w:rPr>
          <w:rFonts w:ascii="Bookman Old Style" w:hAnsi="Bookman Old Style"/>
          <w:b/>
          <w:sz w:val="24"/>
          <w:szCs w:val="24"/>
        </w:rPr>
        <w:t xml:space="preserve"> Конференции Федерации профсоюзов Камчатки</w:t>
      </w:r>
    </w:p>
    <w:p w:rsidR="001929F5" w:rsidRPr="0008781F" w:rsidRDefault="001929F5" w:rsidP="001929F5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1929F5" w:rsidRPr="0008781F" w:rsidRDefault="001929F5" w:rsidP="001929F5">
      <w:pPr>
        <w:jc w:val="center"/>
        <w:rPr>
          <w:rFonts w:ascii="Bookman Old Style" w:hAnsi="Bookman Old Style"/>
          <w:b/>
          <w:sz w:val="24"/>
          <w:szCs w:val="24"/>
        </w:rPr>
      </w:pPr>
      <w:r w:rsidRPr="0008781F">
        <w:rPr>
          <w:rFonts w:ascii="Bookman Old Style" w:hAnsi="Bookman Old Style"/>
          <w:b/>
          <w:sz w:val="24"/>
          <w:szCs w:val="24"/>
        </w:rPr>
        <w:t>Достойная заработная плата, сохранение и создание новых рабочих мест – основа благосостояния работников и условие экономического роста Камчатского края</w:t>
      </w:r>
    </w:p>
    <w:p w:rsidR="001929F5" w:rsidRPr="0008781F" w:rsidRDefault="001929F5" w:rsidP="001929F5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1929F5" w:rsidRPr="0008781F" w:rsidRDefault="001929F5" w:rsidP="001929F5">
      <w:pPr>
        <w:ind w:left="-709" w:hanging="284"/>
        <w:jc w:val="center"/>
        <w:rPr>
          <w:rFonts w:ascii="Bookman Old Style" w:hAnsi="Bookman Old Style"/>
          <w:b/>
          <w:sz w:val="24"/>
          <w:szCs w:val="24"/>
        </w:rPr>
      </w:pPr>
    </w:p>
    <w:p w:rsidR="001929F5" w:rsidRPr="0008781F" w:rsidRDefault="001929F5" w:rsidP="001929F5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08781F">
        <w:rPr>
          <w:rFonts w:ascii="Bookman Old Style" w:hAnsi="Bookman Old Style"/>
          <w:sz w:val="24"/>
          <w:szCs w:val="24"/>
        </w:rPr>
        <w:t>Одним из решающих условий реализации конституционной задачи Российской Федерации, как социального государства, политика которого направлена на создание условий достойной жизни и свободного развития человека, является достойная заработная плата.</w:t>
      </w:r>
    </w:p>
    <w:p w:rsidR="001929F5" w:rsidRPr="0008781F" w:rsidRDefault="001929F5" w:rsidP="001929F5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08781F">
        <w:rPr>
          <w:rFonts w:ascii="Bookman Old Style" w:hAnsi="Bookman Old Style"/>
          <w:sz w:val="24"/>
          <w:szCs w:val="24"/>
        </w:rPr>
        <w:t>Профсоюзы Камчатки уверены, что достойная заработная плата не только обеспечивает удовлетворение материальных, социальных, духовных благ работающему человеку, но и предоставляет экономическую свободу ему и его семье.</w:t>
      </w:r>
    </w:p>
    <w:p w:rsidR="001929F5" w:rsidRPr="0008781F" w:rsidRDefault="001929F5" w:rsidP="001929F5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08781F">
        <w:rPr>
          <w:rFonts w:ascii="Bookman Old Style" w:hAnsi="Bookman Old Style"/>
          <w:sz w:val="24"/>
          <w:szCs w:val="24"/>
        </w:rPr>
        <w:t>При этом достойная заработная плата должна основываться на сохранении и создании новых высокоэффективных рабочих мест, без которых не бывает ни высокопроизводительного труда, ни покупательского спроса,  ни устойчивого экономического роста.</w:t>
      </w:r>
    </w:p>
    <w:p w:rsidR="001929F5" w:rsidRPr="0008781F" w:rsidRDefault="001929F5" w:rsidP="001929F5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08781F">
        <w:rPr>
          <w:rFonts w:ascii="Bookman Old Style" w:hAnsi="Bookman Old Style"/>
          <w:sz w:val="24"/>
          <w:szCs w:val="24"/>
        </w:rPr>
        <w:t>Несмотря на существенный прорыв, связанный с подписанием регионального Соглашения о минимальной заработной плате в Камчатском крае, определенный прогресс в определении размера минимальной зарплаты, главная задача: минимальная заработная плата не может быть ниже размера прожиточного уровня трудоспособного человека, не достигнута.</w:t>
      </w:r>
    </w:p>
    <w:p w:rsidR="001929F5" w:rsidRPr="0008781F" w:rsidRDefault="001929F5" w:rsidP="001929F5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08781F">
        <w:rPr>
          <w:rFonts w:ascii="Bookman Old Style" w:hAnsi="Bookman Old Style"/>
          <w:sz w:val="24"/>
          <w:szCs w:val="24"/>
        </w:rPr>
        <w:t>Более того, стали появляться и активно поддерживаться некоторыми работодателями и их объединениями предложения заморозить заработную плату работникам всех отраслей Камчатки, снизить затраты и пережить сложные времена за счет сокращения рабочих мест.</w:t>
      </w:r>
    </w:p>
    <w:p w:rsidR="001929F5" w:rsidRPr="0008781F" w:rsidRDefault="001929F5" w:rsidP="001929F5">
      <w:pPr>
        <w:ind w:firstLine="708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08781F">
        <w:rPr>
          <w:rFonts w:ascii="Bookman Old Style" w:hAnsi="Bookman Old Style"/>
          <w:sz w:val="24"/>
          <w:szCs w:val="24"/>
        </w:rPr>
        <w:t>Федерация профсоюзов Камчатки вновь напоминает органам государственной власти, органам местного самоуправления, работодателям, что достойная заработная плата, сохранение и создание новых рабочих мест являются не только безусловным выполнением Указов, распоряжений и посланий Президента Российской Федерации, но и решающим условием блокировать воспроизводство системной бедности, которая, как известно, неизбежно приводит к социальным конфликтам и революциям.</w:t>
      </w:r>
      <w:proofErr w:type="gramEnd"/>
    </w:p>
    <w:p w:rsidR="001929F5" w:rsidRPr="0008781F" w:rsidRDefault="001929F5" w:rsidP="001929F5">
      <w:pPr>
        <w:ind w:firstLine="567"/>
        <w:jc w:val="both"/>
        <w:rPr>
          <w:rFonts w:ascii="Bookman Old Style" w:hAnsi="Bookman Old Style"/>
          <w:b/>
          <w:sz w:val="24"/>
          <w:szCs w:val="24"/>
        </w:rPr>
      </w:pPr>
      <w:r w:rsidRPr="0008781F">
        <w:rPr>
          <w:rFonts w:ascii="Bookman Old Style" w:hAnsi="Bookman Old Style"/>
          <w:b/>
          <w:sz w:val="24"/>
          <w:szCs w:val="24"/>
          <w:lang w:val="en-US"/>
        </w:rPr>
        <w:lastRenderedPageBreak/>
        <w:t>IX</w:t>
      </w:r>
      <w:r w:rsidRPr="0008781F">
        <w:rPr>
          <w:rFonts w:ascii="Bookman Old Style" w:hAnsi="Bookman Old Style"/>
          <w:b/>
          <w:sz w:val="24"/>
          <w:szCs w:val="24"/>
        </w:rPr>
        <w:t xml:space="preserve"> Конференция Федерации профсоюзов Камчатки:</w:t>
      </w:r>
    </w:p>
    <w:p w:rsidR="001929F5" w:rsidRPr="0008781F" w:rsidRDefault="001929F5" w:rsidP="001929F5">
      <w:pPr>
        <w:jc w:val="both"/>
        <w:rPr>
          <w:rFonts w:ascii="Bookman Old Style" w:hAnsi="Bookman Old Style"/>
          <w:sz w:val="24"/>
          <w:szCs w:val="24"/>
        </w:rPr>
      </w:pPr>
      <w:r w:rsidRPr="0008781F">
        <w:rPr>
          <w:rFonts w:ascii="Bookman Old Style" w:hAnsi="Bookman Old Style"/>
          <w:sz w:val="24"/>
          <w:szCs w:val="24"/>
        </w:rPr>
        <w:t xml:space="preserve">       призывает Правительство Камчатского края, работодателей Камчатки обеспечить рост заработной платы работникам организаций всех форм собственности, не допускать снижение её покупательной способности;</w:t>
      </w:r>
    </w:p>
    <w:p w:rsidR="001929F5" w:rsidRPr="0008781F" w:rsidRDefault="001929F5" w:rsidP="001929F5">
      <w:pPr>
        <w:jc w:val="both"/>
        <w:rPr>
          <w:rFonts w:ascii="Bookman Old Style" w:hAnsi="Bookman Old Style"/>
          <w:sz w:val="24"/>
          <w:szCs w:val="24"/>
        </w:rPr>
      </w:pPr>
      <w:r w:rsidRPr="0008781F">
        <w:rPr>
          <w:rFonts w:ascii="Bookman Old Style" w:hAnsi="Bookman Old Style"/>
          <w:sz w:val="24"/>
          <w:szCs w:val="24"/>
        </w:rPr>
        <w:t xml:space="preserve">       предлагает Правительству Камчатского края  и объединениям работодателей принять предложение Федерации профсоюзов Камчатки и не позднее 2016 года установить в Камчатском крае минимальную заработную плату на уровне не ниже прожиточного минимума трудоспособного человека;</w:t>
      </w:r>
    </w:p>
    <w:p w:rsidR="001929F5" w:rsidRPr="0008781F" w:rsidRDefault="001929F5" w:rsidP="001929F5">
      <w:pPr>
        <w:jc w:val="both"/>
        <w:rPr>
          <w:rFonts w:ascii="Bookman Old Style" w:hAnsi="Bookman Old Style"/>
          <w:sz w:val="24"/>
          <w:szCs w:val="24"/>
        </w:rPr>
      </w:pPr>
      <w:r w:rsidRPr="0008781F">
        <w:rPr>
          <w:rFonts w:ascii="Bookman Old Style" w:hAnsi="Bookman Old Style"/>
          <w:sz w:val="24"/>
          <w:szCs w:val="24"/>
        </w:rPr>
        <w:t xml:space="preserve">      считает необходимым добиваться установления размеров минимальных окладов и минимальных ставок заработной платы по профессиональным и квалификационным признакам (уровням квалификации) на уровне не ниже минимальной заработной платы в Камчатском крае;</w:t>
      </w:r>
    </w:p>
    <w:p w:rsidR="001929F5" w:rsidRPr="0008781F" w:rsidRDefault="001929F5" w:rsidP="001929F5">
      <w:pPr>
        <w:jc w:val="both"/>
        <w:rPr>
          <w:rFonts w:ascii="Bookman Old Style" w:hAnsi="Bookman Old Style"/>
          <w:sz w:val="24"/>
          <w:szCs w:val="24"/>
        </w:rPr>
      </w:pPr>
      <w:r w:rsidRPr="0008781F">
        <w:rPr>
          <w:rFonts w:ascii="Bookman Old Style" w:hAnsi="Bookman Old Style"/>
          <w:sz w:val="24"/>
          <w:szCs w:val="24"/>
        </w:rPr>
        <w:t xml:space="preserve">       предлагает работодателям и их объединениям, Правительству Камчатского края совместно с профсоюзами предпринять все возможные меры для недопущения сокращения рабочих мест, ухудшения их технической оснащенности, снижения уровня охраны труда;</w:t>
      </w:r>
    </w:p>
    <w:p w:rsidR="001929F5" w:rsidRPr="0008781F" w:rsidRDefault="001929F5" w:rsidP="001929F5">
      <w:pPr>
        <w:jc w:val="both"/>
        <w:rPr>
          <w:rFonts w:ascii="Bookman Old Style" w:hAnsi="Bookman Old Style"/>
          <w:sz w:val="24"/>
          <w:szCs w:val="24"/>
        </w:rPr>
      </w:pPr>
      <w:r w:rsidRPr="0008781F">
        <w:rPr>
          <w:rFonts w:ascii="Bookman Old Style" w:hAnsi="Bookman Old Style"/>
          <w:sz w:val="24"/>
          <w:szCs w:val="24"/>
        </w:rPr>
        <w:t xml:space="preserve">       призывает всех социальных партнеров, первичные профсоюзные организации Камчатки объединить усилия для модернизации существующих и создания новых рабочих мест с высокой производительностью, безопасными условиями труда и достойной заработной платой.</w:t>
      </w:r>
    </w:p>
    <w:p w:rsidR="001929F5" w:rsidRPr="0008781F" w:rsidRDefault="001929F5" w:rsidP="001929F5">
      <w:pPr>
        <w:ind w:firstLine="708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08781F">
        <w:rPr>
          <w:rFonts w:ascii="Bookman Old Style" w:hAnsi="Bookman Old Style"/>
          <w:sz w:val="24"/>
          <w:szCs w:val="24"/>
        </w:rPr>
        <w:t>Федерация профсоюзов Камчатки уверена, что создание новых рабочих мест с достойной заработной платой повысит платежеспособность населения, увеличит доходную базу регионального и местных бюджетов, снизит бюджетные расходы на социальные пособия, будет способствовать повышению потребительского спроса на товары и услуги, обеспечит рост сбережений и инвестиций, создаст основу благосостоянию работников и условие экономического роста в Камчатском крае.</w:t>
      </w:r>
      <w:proofErr w:type="gramEnd"/>
    </w:p>
    <w:p w:rsidR="001929F5" w:rsidRPr="0008781F" w:rsidRDefault="001929F5" w:rsidP="001929F5">
      <w:pPr>
        <w:jc w:val="both"/>
        <w:rPr>
          <w:rFonts w:ascii="Bookman Old Style" w:hAnsi="Bookman Old Style"/>
          <w:color w:val="FF0000"/>
          <w:sz w:val="24"/>
          <w:szCs w:val="24"/>
        </w:rPr>
      </w:pPr>
    </w:p>
    <w:p w:rsidR="00000000" w:rsidRDefault="001929F5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29F5"/>
    <w:rsid w:val="00192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3139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2015-04-09T22:25:00Z</dcterms:created>
  <dcterms:modified xsi:type="dcterms:W3CDTF">2015-04-09T22:25:00Z</dcterms:modified>
</cp:coreProperties>
</file>