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1" w:rsidRPr="003E598D" w:rsidRDefault="00BB1071" w:rsidP="00BB1071">
      <w:pPr>
        <w:pStyle w:val="1"/>
        <w:rPr>
          <w:sz w:val="24"/>
          <w:szCs w:val="24"/>
        </w:rPr>
      </w:pPr>
      <w:r w:rsidRPr="003E598D">
        <w:rPr>
          <w:sz w:val="24"/>
          <w:szCs w:val="24"/>
        </w:rPr>
        <w:t>Постановление</w:t>
      </w:r>
    </w:p>
    <w:p w:rsidR="00BB1071" w:rsidRPr="003E598D" w:rsidRDefault="00BB1071" w:rsidP="00BB1071">
      <w:pPr>
        <w:ind w:left="120"/>
        <w:jc w:val="center"/>
        <w:rPr>
          <w:b/>
          <w:szCs w:val="24"/>
        </w:rPr>
      </w:pPr>
      <w:r w:rsidRPr="003E598D">
        <w:rPr>
          <w:b/>
          <w:szCs w:val="24"/>
        </w:rPr>
        <w:t>Совета Федерации профсоюзов Камчатки</w:t>
      </w:r>
    </w:p>
    <w:p w:rsidR="00BB1071" w:rsidRPr="003E598D" w:rsidRDefault="00BB1071" w:rsidP="00BB1071">
      <w:pPr>
        <w:ind w:left="120"/>
        <w:rPr>
          <w:b/>
          <w:szCs w:val="24"/>
        </w:rPr>
      </w:pPr>
    </w:p>
    <w:p w:rsidR="00BB1071" w:rsidRPr="003E598D" w:rsidRDefault="00BB1071" w:rsidP="00BB1071">
      <w:pPr>
        <w:ind w:left="120"/>
        <w:rPr>
          <w:b/>
          <w:szCs w:val="24"/>
        </w:rPr>
      </w:pPr>
    </w:p>
    <w:p w:rsidR="00BB1071" w:rsidRPr="003E598D" w:rsidRDefault="00BB1071" w:rsidP="00BB1071">
      <w:pPr>
        <w:rPr>
          <w:szCs w:val="24"/>
        </w:rPr>
      </w:pPr>
      <w:r w:rsidRPr="003E598D">
        <w:rPr>
          <w:b/>
          <w:szCs w:val="24"/>
        </w:rPr>
        <w:t>№ 9-5</w:t>
      </w:r>
      <w:r w:rsidRPr="003E598D">
        <w:rPr>
          <w:b/>
          <w:szCs w:val="24"/>
        </w:rPr>
        <w:tab/>
      </w:r>
      <w:r w:rsidRPr="003E598D">
        <w:rPr>
          <w:b/>
          <w:szCs w:val="24"/>
        </w:rPr>
        <w:tab/>
      </w:r>
      <w:r w:rsidRPr="003E598D">
        <w:rPr>
          <w:b/>
          <w:szCs w:val="24"/>
        </w:rPr>
        <w:tab/>
      </w:r>
      <w:r w:rsidRPr="003E598D">
        <w:rPr>
          <w:b/>
          <w:szCs w:val="24"/>
        </w:rPr>
        <w:tab/>
      </w:r>
      <w:r w:rsidRPr="003E598D">
        <w:rPr>
          <w:b/>
          <w:szCs w:val="24"/>
        </w:rPr>
        <w:tab/>
      </w:r>
      <w:r w:rsidRPr="003E598D">
        <w:rPr>
          <w:b/>
          <w:szCs w:val="24"/>
        </w:rPr>
        <w:tab/>
        <w:t xml:space="preserve">                        </w:t>
      </w:r>
      <w:r w:rsidRPr="003E598D">
        <w:rPr>
          <w:b/>
          <w:szCs w:val="24"/>
        </w:rPr>
        <w:tab/>
        <w:t xml:space="preserve">                    от 04.06.2013 г.</w:t>
      </w:r>
    </w:p>
    <w:p w:rsidR="00BB1071" w:rsidRPr="003E598D" w:rsidRDefault="00BB1071" w:rsidP="00BB1071">
      <w:pPr>
        <w:ind w:left="120"/>
        <w:jc w:val="both"/>
        <w:rPr>
          <w:szCs w:val="24"/>
        </w:rPr>
      </w:pPr>
    </w:p>
    <w:p w:rsidR="00BB1071" w:rsidRPr="003E598D" w:rsidRDefault="00BB1071" w:rsidP="00BB1071">
      <w:pPr>
        <w:pStyle w:val="a7"/>
        <w:rPr>
          <w:szCs w:val="24"/>
        </w:rPr>
      </w:pPr>
      <w:r w:rsidRPr="003E598D">
        <w:rPr>
          <w:szCs w:val="24"/>
        </w:rPr>
        <w:t>О новой редакции Программы</w:t>
      </w:r>
    </w:p>
    <w:p w:rsidR="00BB1071" w:rsidRPr="003E598D" w:rsidRDefault="00BB1071" w:rsidP="00BB1071">
      <w:pPr>
        <w:pStyle w:val="a7"/>
        <w:rPr>
          <w:szCs w:val="24"/>
        </w:rPr>
      </w:pPr>
      <w:r w:rsidRPr="003E598D">
        <w:rPr>
          <w:szCs w:val="24"/>
        </w:rPr>
        <w:t>информационного обеспечения деятельности</w:t>
      </w:r>
    </w:p>
    <w:p w:rsidR="00BB1071" w:rsidRPr="003E598D" w:rsidRDefault="00BB1071" w:rsidP="00BB1071">
      <w:pPr>
        <w:pStyle w:val="a7"/>
        <w:rPr>
          <w:szCs w:val="24"/>
        </w:rPr>
      </w:pPr>
      <w:r w:rsidRPr="003E598D">
        <w:rPr>
          <w:szCs w:val="24"/>
        </w:rPr>
        <w:t>Федерации профсоюзов Камчатки,</w:t>
      </w:r>
    </w:p>
    <w:p w:rsidR="00BB1071" w:rsidRPr="003E598D" w:rsidRDefault="00BB1071" w:rsidP="00BB1071">
      <w:pPr>
        <w:pStyle w:val="a7"/>
        <w:rPr>
          <w:szCs w:val="24"/>
        </w:rPr>
      </w:pPr>
      <w:r w:rsidRPr="003E598D">
        <w:rPr>
          <w:szCs w:val="24"/>
        </w:rPr>
        <w:t>ее членских организаций и первичного звена профсоюза</w:t>
      </w:r>
    </w:p>
    <w:p w:rsidR="00BB1071" w:rsidRPr="003E598D" w:rsidRDefault="00BB1071" w:rsidP="00BB1071">
      <w:pPr>
        <w:pStyle w:val="a7"/>
        <w:rPr>
          <w:szCs w:val="24"/>
        </w:rPr>
      </w:pPr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 xml:space="preserve">Федерация профсоюзов Камчатки проводит систематическую работу по укреплению и совершенствованию единой информационной сети профсоюзов.  </w:t>
      </w:r>
    </w:p>
    <w:p w:rsidR="00BB1071" w:rsidRPr="003E598D" w:rsidRDefault="00BB1071" w:rsidP="00BB1071">
      <w:pPr>
        <w:pStyle w:val="a3"/>
        <w:ind w:left="0" w:firstLine="709"/>
        <w:rPr>
          <w:szCs w:val="24"/>
        </w:rPr>
      </w:pPr>
      <w:r w:rsidRPr="003E598D">
        <w:rPr>
          <w:szCs w:val="24"/>
        </w:rPr>
        <w:t xml:space="preserve">Следуя общероссийской концепции информационной политики профсоюзов, Федерация профсоюзов Камчатки в своей работе ориентируется на рядового члена профсоюза. </w:t>
      </w:r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 xml:space="preserve">Проведенный анализ информационной деятельности членских организаций Федерации профсоюзов Камчатки свидетельствует о слабом информационном сообщении между профсоюзными организациями разного уровня, недостатке </w:t>
      </w:r>
      <w:proofErr w:type="gramStart"/>
      <w:r w:rsidRPr="003E598D">
        <w:rPr>
          <w:szCs w:val="24"/>
        </w:rPr>
        <w:t>информации</w:t>
      </w:r>
      <w:proofErr w:type="gramEnd"/>
      <w:r w:rsidRPr="003E598D">
        <w:rPr>
          <w:szCs w:val="24"/>
        </w:rPr>
        <w:t xml:space="preserve"> как на уровне первичной профсоюзной организации, так и в крайкоме профсоюза.</w:t>
      </w:r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>С трудом создана информационная сеть профсоюзов Камчатки, в которую вошли в основном председатели краевых организаций профсоюза. Три краевые организации профсоюза (госучреждений, агропромышленного комплекса и рыбного хозяйства) на сегодняшний день не выполняют квоту на подписку профсоюзной газеты «Голос Камчатки». Только две краевые организации профсоюза (здравоохранения и рыбного хозяйства) выполняют квоту на подписку на центральную профсоюзную газету «Солидарность».</w:t>
      </w:r>
    </w:p>
    <w:p w:rsidR="00BB1071" w:rsidRPr="003E598D" w:rsidRDefault="00BB1071" w:rsidP="00BB1071">
      <w:pPr>
        <w:pStyle w:val="a3"/>
        <w:ind w:left="0" w:firstLine="709"/>
        <w:rPr>
          <w:szCs w:val="24"/>
        </w:rPr>
      </w:pPr>
      <w:r w:rsidRPr="003E598D">
        <w:rPr>
          <w:szCs w:val="24"/>
        </w:rPr>
        <w:t xml:space="preserve">К сожалению, не только рядовые члены профсоюза, но и профсоюзный актив края не всегда знаком с сайтом Федерации профсоюзов Камчатки: </w:t>
      </w:r>
      <w:hyperlink r:id="rId5" w:history="1">
        <w:r w:rsidRPr="003E598D">
          <w:rPr>
            <w:rStyle w:val="a6"/>
            <w:szCs w:val="24"/>
          </w:rPr>
          <w:t>www.profkam.ru</w:t>
        </w:r>
      </w:hyperlink>
      <w:r w:rsidRPr="003E598D">
        <w:rPr>
          <w:szCs w:val="24"/>
        </w:rPr>
        <w:t xml:space="preserve"> и Федерации независимых профсоюзов России: </w:t>
      </w:r>
      <w:hyperlink r:id="rId6" w:history="1">
        <w:r w:rsidRPr="003E598D">
          <w:rPr>
            <w:rStyle w:val="a6"/>
            <w:szCs w:val="24"/>
          </w:rPr>
          <w:t>http://fnpr.ru/</w:t>
        </w:r>
      </w:hyperlink>
      <w:r w:rsidRPr="003E598D">
        <w:rPr>
          <w:szCs w:val="24"/>
        </w:rPr>
        <w:t>. Многие председатели не умеют пользоваться Интернетом и электронной почтой, что недопустимо в век компьютерных технологий.</w:t>
      </w:r>
    </w:p>
    <w:p w:rsidR="00BB1071" w:rsidRPr="003E598D" w:rsidRDefault="00BB1071" w:rsidP="00BB1071">
      <w:pPr>
        <w:pStyle w:val="a3"/>
        <w:ind w:left="0" w:firstLine="709"/>
        <w:rPr>
          <w:szCs w:val="24"/>
        </w:rPr>
      </w:pPr>
      <w:r w:rsidRPr="003E598D">
        <w:rPr>
          <w:szCs w:val="24"/>
        </w:rPr>
        <w:t>Все это в совокупности приводит к тому, что рядовые члены профсоюза выпадают из информационного поля. Не соблюдается один из основных принципов мотивации профсоюзного членства – информирование членов профсоюза, что приводит в итоге к снижению профсоюзного членства.</w:t>
      </w:r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>Профсоюзный актив края также нуждается в качественной учебе по информационной работе. Необходимо выводить информационную работу профсоюзов Камчатки на новый уровень.</w:t>
      </w:r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proofErr w:type="gramStart"/>
      <w:r w:rsidRPr="003E598D">
        <w:rPr>
          <w:szCs w:val="24"/>
        </w:rPr>
        <w:t>В соответствии с Резолюцией VII съезда ФНПР «Информационная работа: ориентир на члена профсоюза» Исполнительный комитет ФНПР (Постановление № 6-12 от 20.11.2012 г.) утвердил Рекомендации по информационному взаимодействию профсоюзных организаций, разработанные Постоянной комиссией Генерального Совета ФНПР по информационной политике и одобренные на общероссийском и региональных семинарах-совещаниях информационных работников ФНПР.</w:t>
      </w:r>
      <w:proofErr w:type="gramEnd"/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>Руководителям членских организаций ФНПР предписано принять необходимые меры по внедрению в практику данных Рекомендаций, осуществлять постоянное информирование членов профсоюзов и общественности о своей деятельности и деятельности ФНПР, а также разработать собственные программы в рамках Единой информационной системы профсоюзов, активно взаимодействуя с территориальными (отраслевыми, межрегиональными) объединениями и организациями профсоюзов.</w:t>
      </w:r>
    </w:p>
    <w:p w:rsidR="00BB1071" w:rsidRPr="003E598D" w:rsidRDefault="00BB1071" w:rsidP="00BB1071">
      <w:pPr>
        <w:pStyle w:val="a3"/>
        <w:ind w:left="0" w:firstLine="709"/>
        <w:rPr>
          <w:szCs w:val="24"/>
        </w:rPr>
      </w:pPr>
      <w:r w:rsidRPr="003E598D">
        <w:rPr>
          <w:szCs w:val="24"/>
        </w:rPr>
        <w:t xml:space="preserve">Поскольку 13.12.2007 г. Президиум Федерации профсоюзов Камчатки принял Программу информационного обеспечения деятельности Федерации профсоюзов </w:t>
      </w:r>
      <w:r w:rsidRPr="003E598D">
        <w:rPr>
          <w:szCs w:val="24"/>
        </w:rPr>
        <w:lastRenderedPageBreak/>
        <w:t>Камчатки, ее членских организаций и первичного звена профсоюза, - то данная программа была доработана с учетом указанных Рекомендаций.</w:t>
      </w:r>
    </w:p>
    <w:p w:rsidR="00BB1071" w:rsidRPr="003E598D" w:rsidRDefault="00BB1071" w:rsidP="00BB1071">
      <w:pPr>
        <w:ind w:firstLine="709"/>
        <w:jc w:val="both"/>
        <w:rPr>
          <w:szCs w:val="24"/>
        </w:rPr>
      </w:pPr>
      <w:proofErr w:type="gramStart"/>
      <w:r w:rsidRPr="003E598D">
        <w:rPr>
          <w:szCs w:val="24"/>
        </w:rPr>
        <w:t>Отметим, что Рекомендации по информационному взаимодействию профсоюзных структур разработаны исходя из установки VII съезда ФНПР о том, что «член профсоюза имеет право получать регулярную, всеобъемлющую, профсоюзно-ориентированную информацию о деятельности как его организации, так и всех российских профсоюзов снизу доверху», - а также в целях организации информационного взаимодействия всех профсоюзных структур, с обеспечением на этой основе реального функционирования единой информационной системы профсоюзов.</w:t>
      </w:r>
      <w:proofErr w:type="gramEnd"/>
    </w:p>
    <w:p w:rsidR="00BB1071" w:rsidRPr="003E598D" w:rsidRDefault="00BB1071" w:rsidP="00BB1071">
      <w:pPr>
        <w:pStyle w:val="a7"/>
        <w:ind w:firstLine="709"/>
        <w:jc w:val="both"/>
        <w:rPr>
          <w:szCs w:val="24"/>
        </w:rPr>
      </w:pPr>
      <w:r w:rsidRPr="003E598D">
        <w:rPr>
          <w:szCs w:val="24"/>
        </w:rPr>
        <w:t xml:space="preserve">Заслушав и обсудив информацию </w:t>
      </w:r>
      <w:proofErr w:type="spellStart"/>
      <w:r w:rsidRPr="003E598D">
        <w:rPr>
          <w:szCs w:val="24"/>
        </w:rPr>
        <w:t>Догаевой</w:t>
      </w:r>
      <w:proofErr w:type="spellEnd"/>
      <w:r w:rsidRPr="003E598D">
        <w:rPr>
          <w:szCs w:val="24"/>
        </w:rPr>
        <w:t xml:space="preserve"> С.Н., главного редактора АНО «Редакция газеты «Голос Камчатки», о новой редакции </w:t>
      </w:r>
      <w:proofErr w:type="gramStart"/>
      <w:r w:rsidRPr="003E598D">
        <w:rPr>
          <w:szCs w:val="24"/>
        </w:rPr>
        <w:t>Программы информационного обеспечения деятельности Федерации профсоюзов</w:t>
      </w:r>
      <w:proofErr w:type="gramEnd"/>
      <w:r w:rsidRPr="003E598D">
        <w:rPr>
          <w:szCs w:val="24"/>
        </w:rPr>
        <w:t xml:space="preserve"> Камчатки, ее членских организаций и первичного звена профсоюза, Совет Федерации профсоюзов Камчатки</w:t>
      </w:r>
    </w:p>
    <w:p w:rsidR="00BB1071" w:rsidRPr="003E598D" w:rsidRDefault="00BB1071" w:rsidP="00BB1071">
      <w:pPr>
        <w:pStyle w:val="a3"/>
        <w:ind w:left="0" w:firstLine="720"/>
        <w:rPr>
          <w:szCs w:val="24"/>
        </w:rPr>
      </w:pPr>
      <w:r w:rsidRPr="003E598D">
        <w:rPr>
          <w:szCs w:val="24"/>
        </w:rPr>
        <w:t>ПОСТАНОВЛЯЕТ:</w:t>
      </w:r>
    </w:p>
    <w:p w:rsidR="00BB1071" w:rsidRPr="003E598D" w:rsidRDefault="00BB1071" w:rsidP="00BB1071">
      <w:pPr>
        <w:pStyle w:val="a3"/>
        <w:numPr>
          <w:ilvl w:val="0"/>
          <w:numId w:val="10"/>
        </w:numPr>
        <w:tabs>
          <w:tab w:val="clear" w:pos="1102"/>
          <w:tab w:val="num" w:pos="1134"/>
          <w:tab w:val="num" w:pos="1276"/>
        </w:tabs>
        <w:ind w:left="1134" w:hanging="425"/>
        <w:rPr>
          <w:szCs w:val="24"/>
        </w:rPr>
      </w:pPr>
      <w:r w:rsidRPr="003E598D">
        <w:rPr>
          <w:szCs w:val="24"/>
        </w:rPr>
        <w:t xml:space="preserve">Информацию </w:t>
      </w:r>
      <w:proofErr w:type="spellStart"/>
      <w:r w:rsidRPr="003E598D">
        <w:rPr>
          <w:szCs w:val="24"/>
        </w:rPr>
        <w:t>Догаевой</w:t>
      </w:r>
      <w:proofErr w:type="spellEnd"/>
      <w:r w:rsidRPr="003E598D">
        <w:rPr>
          <w:szCs w:val="24"/>
        </w:rPr>
        <w:t xml:space="preserve"> С.Н., главного редактора АНО «Редакция газеты «Голос Камчатки», о новой редакции </w:t>
      </w:r>
      <w:proofErr w:type="gramStart"/>
      <w:r w:rsidRPr="003E598D">
        <w:rPr>
          <w:szCs w:val="24"/>
        </w:rPr>
        <w:t>Программы информационного обеспечения деятельности Федерации профсоюзов</w:t>
      </w:r>
      <w:proofErr w:type="gramEnd"/>
      <w:r w:rsidRPr="003E598D">
        <w:rPr>
          <w:szCs w:val="24"/>
        </w:rPr>
        <w:t xml:space="preserve"> Камчатки, ее членских организаций и первичного звена профсоюза</w:t>
      </w:r>
      <w:r>
        <w:rPr>
          <w:szCs w:val="24"/>
        </w:rPr>
        <w:t>,</w:t>
      </w:r>
      <w:r w:rsidRPr="003E598D">
        <w:rPr>
          <w:szCs w:val="24"/>
        </w:rPr>
        <w:t xml:space="preserve"> принять к сведению.</w:t>
      </w:r>
    </w:p>
    <w:p w:rsidR="00BB1071" w:rsidRPr="003E598D" w:rsidRDefault="00BB1071" w:rsidP="00BB1071">
      <w:pPr>
        <w:pStyle w:val="a3"/>
        <w:numPr>
          <w:ilvl w:val="0"/>
          <w:numId w:val="10"/>
        </w:numPr>
        <w:tabs>
          <w:tab w:val="clear" w:pos="1102"/>
          <w:tab w:val="num" w:pos="1134"/>
          <w:tab w:val="num" w:pos="1276"/>
        </w:tabs>
        <w:ind w:left="1134" w:hanging="425"/>
        <w:rPr>
          <w:szCs w:val="24"/>
        </w:rPr>
      </w:pPr>
      <w:r w:rsidRPr="003E598D">
        <w:rPr>
          <w:szCs w:val="24"/>
        </w:rPr>
        <w:t>Утвердить Программу информационного обеспечения деятельности Федерации профсоюзов Камчатки, ее членских организаций и первичного зве</w:t>
      </w:r>
      <w:r>
        <w:rPr>
          <w:szCs w:val="24"/>
        </w:rPr>
        <w:t>на профсоюза в новой редакции (прилагается</w:t>
      </w:r>
      <w:r w:rsidRPr="003E598D">
        <w:rPr>
          <w:szCs w:val="24"/>
        </w:rPr>
        <w:t>).</w:t>
      </w:r>
    </w:p>
    <w:p w:rsidR="00BB1071" w:rsidRPr="003E598D" w:rsidRDefault="00BB1071" w:rsidP="00BB1071">
      <w:pPr>
        <w:pStyle w:val="a3"/>
        <w:numPr>
          <w:ilvl w:val="0"/>
          <w:numId w:val="10"/>
        </w:numPr>
        <w:tabs>
          <w:tab w:val="clear" w:pos="1102"/>
          <w:tab w:val="num" w:pos="1134"/>
          <w:tab w:val="num" w:pos="1276"/>
        </w:tabs>
        <w:ind w:left="1134" w:hanging="425"/>
        <w:rPr>
          <w:szCs w:val="24"/>
        </w:rPr>
      </w:pPr>
      <w:r w:rsidRPr="003E598D">
        <w:rPr>
          <w:szCs w:val="24"/>
        </w:rPr>
        <w:t xml:space="preserve">Поручить Секретариату Федерации профсоюзов Камчатки в срок до 20 июня 2013 года провести редакционную правку </w:t>
      </w:r>
      <w:proofErr w:type="gramStart"/>
      <w:r w:rsidRPr="003E598D">
        <w:rPr>
          <w:szCs w:val="24"/>
        </w:rPr>
        <w:t>Программы информационного обеспечения деятельности Федерации профсоюзов</w:t>
      </w:r>
      <w:proofErr w:type="gramEnd"/>
      <w:r w:rsidRPr="003E598D">
        <w:rPr>
          <w:szCs w:val="24"/>
        </w:rPr>
        <w:t xml:space="preserve"> Камчатки, ее членских организаций и первичного звена профсоюза в новой редакции.</w:t>
      </w:r>
    </w:p>
    <w:p w:rsidR="00BB1071" w:rsidRPr="003E598D" w:rsidRDefault="00BB1071" w:rsidP="00BB1071">
      <w:pPr>
        <w:numPr>
          <w:ilvl w:val="0"/>
          <w:numId w:val="10"/>
        </w:numPr>
        <w:tabs>
          <w:tab w:val="clear" w:pos="1102"/>
          <w:tab w:val="num" w:pos="1134"/>
        </w:tabs>
        <w:ind w:left="1134" w:hanging="425"/>
        <w:jc w:val="both"/>
        <w:rPr>
          <w:szCs w:val="24"/>
        </w:rPr>
      </w:pPr>
      <w:r w:rsidRPr="003E598D">
        <w:rPr>
          <w:szCs w:val="24"/>
        </w:rPr>
        <w:t xml:space="preserve">Главному редактору АНО «Редакция газеты «Голос Камчатки» </w:t>
      </w:r>
      <w:proofErr w:type="spellStart"/>
      <w:r w:rsidRPr="003E598D">
        <w:rPr>
          <w:szCs w:val="24"/>
        </w:rPr>
        <w:t>Догаевой</w:t>
      </w:r>
      <w:proofErr w:type="spellEnd"/>
      <w:r w:rsidRPr="003E598D">
        <w:rPr>
          <w:szCs w:val="24"/>
        </w:rPr>
        <w:t xml:space="preserve"> С.Н. опубликовать Программу информационного обеспечения деятельности Федерации профсоюзов Камчатки, ее членских организаций и первичного звена профсоюза в новой редакции в очередном номере газеты.</w:t>
      </w:r>
    </w:p>
    <w:p w:rsidR="00BB1071" w:rsidRPr="003E598D" w:rsidRDefault="00BB1071" w:rsidP="00BB1071">
      <w:pPr>
        <w:numPr>
          <w:ilvl w:val="0"/>
          <w:numId w:val="10"/>
        </w:numPr>
        <w:tabs>
          <w:tab w:val="clear" w:pos="1102"/>
          <w:tab w:val="num" w:pos="1134"/>
        </w:tabs>
        <w:ind w:left="1134" w:hanging="425"/>
        <w:jc w:val="both"/>
        <w:rPr>
          <w:szCs w:val="24"/>
        </w:rPr>
      </w:pPr>
      <w:r w:rsidRPr="003E598D">
        <w:rPr>
          <w:szCs w:val="24"/>
        </w:rPr>
        <w:t xml:space="preserve">Членским организациям Федерации профсоюзов Камчатки в срок до 01 октября 2013 года обсудить на заседаниях своих руководящих органов мероприятия по реализации </w:t>
      </w:r>
      <w:proofErr w:type="gramStart"/>
      <w:r w:rsidRPr="003E598D">
        <w:rPr>
          <w:szCs w:val="24"/>
        </w:rPr>
        <w:t>Программы информационного обеспечения деятельности Федерации профсоюзов</w:t>
      </w:r>
      <w:proofErr w:type="gramEnd"/>
      <w:r w:rsidRPr="003E598D">
        <w:rPr>
          <w:szCs w:val="24"/>
        </w:rPr>
        <w:t xml:space="preserve"> Камчатки, ее членских организаций и первичного звена профсоюза в новой редакции.</w:t>
      </w:r>
    </w:p>
    <w:p w:rsidR="00BB1071" w:rsidRPr="003E598D" w:rsidRDefault="00BB1071" w:rsidP="00BB1071">
      <w:pPr>
        <w:numPr>
          <w:ilvl w:val="0"/>
          <w:numId w:val="10"/>
        </w:numPr>
        <w:tabs>
          <w:tab w:val="clear" w:pos="1102"/>
          <w:tab w:val="num" w:pos="1134"/>
        </w:tabs>
        <w:ind w:left="1134" w:hanging="425"/>
        <w:jc w:val="both"/>
        <w:rPr>
          <w:szCs w:val="24"/>
        </w:rPr>
      </w:pPr>
      <w:r w:rsidRPr="003E598D">
        <w:rPr>
          <w:szCs w:val="24"/>
        </w:rPr>
        <w:t xml:space="preserve">Считать необходимым к 01 декабря 2013 г. создать информационную сеть на основе </w:t>
      </w:r>
      <w:proofErr w:type="gramStart"/>
      <w:r w:rsidRPr="003E598D">
        <w:rPr>
          <w:szCs w:val="24"/>
        </w:rPr>
        <w:t>адресов электронных почт членских организаций Федерации профсоюзов</w:t>
      </w:r>
      <w:proofErr w:type="gramEnd"/>
      <w:r w:rsidRPr="003E598D">
        <w:rPr>
          <w:szCs w:val="24"/>
        </w:rPr>
        <w:t xml:space="preserve"> Камчатки, членов Совета Федерации профсоюзов Камчатки, председателей первичных профсоюзных организаций и их заместителей, а также членов профсоюза, награжденных Почетной Грамотой Федерации профсоюзов Камчатки, Медалью «100 лет профсоюзам России». В срок до 01 февраля 2014 г. присоединить к данной базе адреса электронных почт членов профсоюза, награжденных знаками отличия и Почетными грамотами отраслевых профсоюзов.</w:t>
      </w:r>
    </w:p>
    <w:p w:rsidR="00BB1071" w:rsidRPr="003E598D" w:rsidRDefault="00BB1071" w:rsidP="00BB1071">
      <w:pPr>
        <w:numPr>
          <w:ilvl w:val="0"/>
          <w:numId w:val="10"/>
        </w:numPr>
        <w:tabs>
          <w:tab w:val="clear" w:pos="1102"/>
          <w:tab w:val="num" w:pos="1134"/>
        </w:tabs>
        <w:ind w:left="1134" w:hanging="425"/>
        <w:jc w:val="both"/>
        <w:rPr>
          <w:szCs w:val="24"/>
        </w:rPr>
      </w:pPr>
      <w:proofErr w:type="gramStart"/>
      <w:r w:rsidRPr="003E598D">
        <w:rPr>
          <w:szCs w:val="24"/>
        </w:rPr>
        <w:t>Контроль за</w:t>
      </w:r>
      <w:proofErr w:type="gramEnd"/>
      <w:r w:rsidRPr="003E598D">
        <w:rPr>
          <w:szCs w:val="24"/>
        </w:rPr>
        <w:t xml:space="preserve"> исполнением данного постановления возложить персонально на каждого члена Президиума и Совета Федерации профсоюзов Камчатки.</w:t>
      </w:r>
    </w:p>
    <w:p w:rsidR="00BB1071" w:rsidRPr="003E598D" w:rsidRDefault="00BB1071" w:rsidP="00BB1071">
      <w:pPr>
        <w:pStyle w:val="2"/>
        <w:ind w:firstLine="0"/>
        <w:rPr>
          <w:szCs w:val="24"/>
        </w:rPr>
      </w:pPr>
    </w:p>
    <w:p w:rsidR="00BB1071" w:rsidRPr="003E598D" w:rsidRDefault="00BB1071" w:rsidP="00BB1071">
      <w:pPr>
        <w:pStyle w:val="2"/>
        <w:ind w:firstLine="0"/>
        <w:rPr>
          <w:szCs w:val="24"/>
        </w:rPr>
      </w:pPr>
    </w:p>
    <w:p w:rsidR="00BB1071" w:rsidRPr="003E598D" w:rsidRDefault="00BB1071" w:rsidP="00BB1071">
      <w:pPr>
        <w:pStyle w:val="2"/>
        <w:ind w:left="0" w:firstLine="0"/>
        <w:rPr>
          <w:szCs w:val="24"/>
        </w:rPr>
      </w:pPr>
      <w:r w:rsidRPr="003E598D">
        <w:rPr>
          <w:szCs w:val="24"/>
        </w:rPr>
        <w:t>Председатель</w:t>
      </w:r>
    </w:p>
    <w:p w:rsidR="00BB1071" w:rsidRPr="003E598D" w:rsidRDefault="00BB1071" w:rsidP="00BB1071">
      <w:pPr>
        <w:pStyle w:val="2"/>
        <w:ind w:left="0" w:firstLine="0"/>
        <w:rPr>
          <w:szCs w:val="24"/>
        </w:rPr>
      </w:pPr>
      <w:r w:rsidRPr="003E598D">
        <w:rPr>
          <w:szCs w:val="24"/>
        </w:rPr>
        <w:t xml:space="preserve">Федерации профсоюзов </w:t>
      </w:r>
    </w:p>
    <w:p w:rsidR="00BB1071" w:rsidRPr="003E598D" w:rsidRDefault="00BB1071" w:rsidP="00BB1071">
      <w:pPr>
        <w:pStyle w:val="2"/>
        <w:ind w:left="0" w:firstLine="0"/>
        <w:rPr>
          <w:szCs w:val="24"/>
        </w:rPr>
      </w:pPr>
      <w:r w:rsidRPr="003E598D">
        <w:rPr>
          <w:szCs w:val="24"/>
        </w:rPr>
        <w:t>Камчатки</w:t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</w:r>
      <w:r w:rsidRPr="003E598D">
        <w:rPr>
          <w:szCs w:val="24"/>
        </w:rPr>
        <w:tab/>
        <w:t xml:space="preserve">                       А.В. Зимин</w:t>
      </w:r>
    </w:p>
    <w:p w:rsidR="00BB1071" w:rsidRDefault="00BB1071" w:rsidP="00BB1071">
      <w:pPr>
        <w:rPr>
          <w:szCs w:val="24"/>
        </w:rPr>
      </w:pPr>
    </w:p>
    <w:p w:rsidR="00855D35" w:rsidRPr="00BB1071" w:rsidRDefault="00855D35" w:rsidP="00BB1071"/>
    <w:sectPr w:rsidR="00855D35" w:rsidRPr="00BB1071" w:rsidSect="009520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91"/>
    <w:multiLevelType w:val="hybridMultilevel"/>
    <w:tmpl w:val="326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BEB"/>
    <w:multiLevelType w:val="hybridMultilevel"/>
    <w:tmpl w:val="A502E5A6"/>
    <w:lvl w:ilvl="0" w:tplc="4588EE8A">
      <w:start w:val="1"/>
      <w:numFmt w:val="decimal"/>
      <w:lvlText w:val="%1."/>
      <w:lvlJc w:val="left"/>
      <w:pPr>
        <w:tabs>
          <w:tab w:val="num" w:pos="1353"/>
        </w:tabs>
        <w:ind w:left="1021" w:hanging="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E2A67"/>
    <w:multiLevelType w:val="hybridMultilevel"/>
    <w:tmpl w:val="C31ECBFA"/>
    <w:lvl w:ilvl="0" w:tplc="FFFFFFFF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90E75BC"/>
    <w:multiLevelType w:val="hybridMultilevel"/>
    <w:tmpl w:val="07745CFE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ED044EC"/>
    <w:multiLevelType w:val="hybridMultilevel"/>
    <w:tmpl w:val="1CF42422"/>
    <w:lvl w:ilvl="0" w:tplc="CBA0737A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DE70D6"/>
    <w:multiLevelType w:val="hybridMultilevel"/>
    <w:tmpl w:val="428EC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F4016"/>
    <w:multiLevelType w:val="hybridMultilevel"/>
    <w:tmpl w:val="1CF42422"/>
    <w:lvl w:ilvl="0" w:tplc="CBA0737A">
      <w:start w:val="1"/>
      <w:numFmt w:val="decimal"/>
      <w:lvlText w:val="%1."/>
      <w:lvlJc w:val="left"/>
      <w:pPr>
        <w:tabs>
          <w:tab w:val="num" w:pos="2095"/>
        </w:tabs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>
    <w:nsid w:val="501B550F"/>
    <w:multiLevelType w:val="hybridMultilevel"/>
    <w:tmpl w:val="1CF42422"/>
    <w:lvl w:ilvl="0" w:tplc="CBA0737A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39719A"/>
    <w:multiLevelType w:val="hybridMultilevel"/>
    <w:tmpl w:val="DDEA1E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0546E"/>
    <w:multiLevelType w:val="hybridMultilevel"/>
    <w:tmpl w:val="9B9AFAE2"/>
    <w:lvl w:ilvl="0" w:tplc="CBA0737A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C9"/>
    <w:rsid w:val="00000196"/>
    <w:rsid w:val="000073F2"/>
    <w:rsid w:val="000130AE"/>
    <w:rsid w:val="00014CEB"/>
    <w:rsid w:val="000160E3"/>
    <w:rsid w:val="00017D6B"/>
    <w:rsid w:val="0002087E"/>
    <w:rsid w:val="00022DEF"/>
    <w:rsid w:val="00023CD6"/>
    <w:rsid w:val="00035528"/>
    <w:rsid w:val="00035B31"/>
    <w:rsid w:val="00037521"/>
    <w:rsid w:val="00045BA1"/>
    <w:rsid w:val="0004768D"/>
    <w:rsid w:val="000540CC"/>
    <w:rsid w:val="00054EBC"/>
    <w:rsid w:val="00056372"/>
    <w:rsid w:val="000606FA"/>
    <w:rsid w:val="00060BF4"/>
    <w:rsid w:val="00064CF9"/>
    <w:rsid w:val="00064D63"/>
    <w:rsid w:val="00070EA9"/>
    <w:rsid w:val="000742BE"/>
    <w:rsid w:val="00075170"/>
    <w:rsid w:val="0008338E"/>
    <w:rsid w:val="00086351"/>
    <w:rsid w:val="0009080F"/>
    <w:rsid w:val="000A048C"/>
    <w:rsid w:val="000A1E39"/>
    <w:rsid w:val="000A4F95"/>
    <w:rsid w:val="000B0D98"/>
    <w:rsid w:val="000B0DF6"/>
    <w:rsid w:val="000B2E90"/>
    <w:rsid w:val="000B3EE2"/>
    <w:rsid w:val="000B525A"/>
    <w:rsid w:val="000B55AD"/>
    <w:rsid w:val="000B7106"/>
    <w:rsid w:val="000C1D9A"/>
    <w:rsid w:val="000C2A27"/>
    <w:rsid w:val="000C41F6"/>
    <w:rsid w:val="000C7D66"/>
    <w:rsid w:val="000D0AB0"/>
    <w:rsid w:val="000D0E79"/>
    <w:rsid w:val="000D4E69"/>
    <w:rsid w:val="000D574C"/>
    <w:rsid w:val="000E1D01"/>
    <w:rsid w:val="000E2FC0"/>
    <w:rsid w:val="000E5536"/>
    <w:rsid w:val="000E6172"/>
    <w:rsid w:val="000E6ADC"/>
    <w:rsid w:val="000E733D"/>
    <w:rsid w:val="000F0A33"/>
    <w:rsid w:val="000F1054"/>
    <w:rsid w:val="000F1728"/>
    <w:rsid w:val="000F2520"/>
    <w:rsid w:val="000F4915"/>
    <w:rsid w:val="000F545C"/>
    <w:rsid w:val="0010270B"/>
    <w:rsid w:val="00102DE6"/>
    <w:rsid w:val="001043B3"/>
    <w:rsid w:val="00104D43"/>
    <w:rsid w:val="0010553D"/>
    <w:rsid w:val="00110AAB"/>
    <w:rsid w:val="00126527"/>
    <w:rsid w:val="00130CD6"/>
    <w:rsid w:val="00133090"/>
    <w:rsid w:val="0013404A"/>
    <w:rsid w:val="00136168"/>
    <w:rsid w:val="00136F9B"/>
    <w:rsid w:val="00145C9C"/>
    <w:rsid w:val="00151A1C"/>
    <w:rsid w:val="00157865"/>
    <w:rsid w:val="00157D17"/>
    <w:rsid w:val="001619EB"/>
    <w:rsid w:val="001632AD"/>
    <w:rsid w:val="001632F4"/>
    <w:rsid w:val="001647C2"/>
    <w:rsid w:val="00170020"/>
    <w:rsid w:val="00181A85"/>
    <w:rsid w:val="00184928"/>
    <w:rsid w:val="00191462"/>
    <w:rsid w:val="00195CBD"/>
    <w:rsid w:val="001A7FD5"/>
    <w:rsid w:val="001B1630"/>
    <w:rsid w:val="001B2849"/>
    <w:rsid w:val="001C4A81"/>
    <w:rsid w:val="001C513C"/>
    <w:rsid w:val="001C7A16"/>
    <w:rsid w:val="001D044C"/>
    <w:rsid w:val="001D49B3"/>
    <w:rsid w:val="001E21F0"/>
    <w:rsid w:val="001E279C"/>
    <w:rsid w:val="001E397A"/>
    <w:rsid w:val="001E652C"/>
    <w:rsid w:val="001F26E2"/>
    <w:rsid w:val="001F5166"/>
    <w:rsid w:val="001F5A02"/>
    <w:rsid w:val="001F6194"/>
    <w:rsid w:val="00202892"/>
    <w:rsid w:val="00205886"/>
    <w:rsid w:val="002065E3"/>
    <w:rsid w:val="002143DF"/>
    <w:rsid w:val="00215725"/>
    <w:rsid w:val="00233300"/>
    <w:rsid w:val="00233AB3"/>
    <w:rsid w:val="002350E6"/>
    <w:rsid w:val="002441C4"/>
    <w:rsid w:val="002468E5"/>
    <w:rsid w:val="002528C4"/>
    <w:rsid w:val="00264A6B"/>
    <w:rsid w:val="002667BF"/>
    <w:rsid w:val="00270103"/>
    <w:rsid w:val="0027361E"/>
    <w:rsid w:val="0027713A"/>
    <w:rsid w:val="002810CF"/>
    <w:rsid w:val="002811ED"/>
    <w:rsid w:val="002911BB"/>
    <w:rsid w:val="00291DA3"/>
    <w:rsid w:val="00295460"/>
    <w:rsid w:val="00297404"/>
    <w:rsid w:val="002A0593"/>
    <w:rsid w:val="002A26E4"/>
    <w:rsid w:val="002A2DD2"/>
    <w:rsid w:val="002A454F"/>
    <w:rsid w:val="002A68F7"/>
    <w:rsid w:val="002A6B06"/>
    <w:rsid w:val="002A73B6"/>
    <w:rsid w:val="002B264D"/>
    <w:rsid w:val="002B5DA1"/>
    <w:rsid w:val="002C20A0"/>
    <w:rsid w:val="002C6667"/>
    <w:rsid w:val="002C6B23"/>
    <w:rsid w:val="002D56D7"/>
    <w:rsid w:val="002D7640"/>
    <w:rsid w:val="002E2A79"/>
    <w:rsid w:val="002E4ED5"/>
    <w:rsid w:val="002E7C54"/>
    <w:rsid w:val="002F0812"/>
    <w:rsid w:val="002F12FD"/>
    <w:rsid w:val="002F3A47"/>
    <w:rsid w:val="002F5FFD"/>
    <w:rsid w:val="002F6238"/>
    <w:rsid w:val="002F6862"/>
    <w:rsid w:val="00300F0D"/>
    <w:rsid w:val="00301724"/>
    <w:rsid w:val="00305429"/>
    <w:rsid w:val="00312274"/>
    <w:rsid w:val="00313F45"/>
    <w:rsid w:val="003174C6"/>
    <w:rsid w:val="00320CB4"/>
    <w:rsid w:val="00320DEC"/>
    <w:rsid w:val="003251F5"/>
    <w:rsid w:val="00330745"/>
    <w:rsid w:val="00334C94"/>
    <w:rsid w:val="0034394E"/>
    <w:rsid w:val="00344A53"/>
    <w:rsid w:val="003500A5"/>
    <w:rsid w:val="003540F5"/>
    <w:rsid w:val="003553A1"/>
    <w:rsid w:val="00357FF2"/>
    <w:rsid w:val="00360693"/>
    <w:rsid w:val="00360B82"/>
    <w:rsid w:val="00361549"/>
    <w:rsid w:val="00362896"/>
    <w:rsid w:val="0036323C"/>
    <w:rsid w:val="00370906"/>
    <w:rsid w:val="0037296D"/>
    <w:rsid w:val="0038062B"/>
    <w:rsid w:val="003813F2"/>
    <w:rsid w:val="003839BA"/>
    <w:rsid w:val="003839BE"/>
    <w:rsid w:val="0038404E"/>
    <w:rsid w:val="00384341"/>
    <w:rsid w:val="00390029"/>
    <w:rsid w:val="00396242"/>
    <w:rsid w:val="00396DD1"/>
    <w:rsid w:val="003970B9"/>
    <w:rsid w:val="003B0E67"/>
    <w:rsid w:val="003B0E86"/>
    <w:rsid w:val="003B1AF8"/>
    <w:rsid w:val="003B2638"/>
    <w:rsid w:val="003B4DEF"/>
    <w:rsid w:val="003B59A7"/>
    <w:rsid w:val="003C3BF7"/>
    <w:rsid w:val="003C5901"/>
    <w:rsid w:val="003C5F34"/>
    <w:rsid w:val="003D27C2"/>
    <w:rsid w:val="003D2F80"/>
    <w:rsid w:val="003D42E2"/>
    <w:rsid w:val="003D4CB9"/>
    <w:rsid w:val="003D5779"/>
    <w:rsid w:val="003D7AC5"/>
    <w:rsid w:val="003E274B"/>
    <w:rsid w:val="003E3CDB"/>
    <w:rsid w:val="003E406E"/>
    <w:rsid w:val="003E68C1"/>
    <w:rsid w:val="003F026F"/>
    <w:rsid w:val="003F1A5D"/>
    <w:rsid w:val="003F6364"/>
    <w:rsid w:val="00403E48"/>
    <w:rsid w:val="00407E96"/>
    <w:rsid w:val="004124A2"/>
    <w:rsid w:val="00415739"/>
    <w:rsid w:val="00416487"/>
    <w:rsid w:val="004178C8"/>
    <w:rsid w:val="00417949"/>
    <w:rsid w:val="00417F91"/>
    <w:rsid w:val="004201BA"/>
    <w:rsid w:val="00422D18"/>
    <w:rsid w:val="00423C83"/>
    <w:rsid w:val="004246D9"/>
    <w:rsid w:val="0042520F"/>
    <w:rsid w:val="00425FB4"/>
    <w:rsid w:val="00433CF5"/>
    <w:rsid w:val="004354FA"/>
    <w:rsid w:val="00437C0C"/>
    <w:rsid w:val="004416BE"/>
    <w:rsid w:val="00445025"/>
    <w:rsid w:val="00453F5E"/>
    <w:rsid w:val="00460FEE"/>
    <w:rsid w:val="00466B1B"/>
    <w:rsid w:val="00466B34"/>
    <w:rsid w:val="0047087E"/>
    <w:rsid w:val="00471FC3"/>
    <w:rsid w:val="00474836"/>
    <w:rsid w:val="00476BB6"/>
    <w:rsid w:val="00480A43"/>
    <w:rsid w:val="00483F7E"/>
    <w:rsid w:val="004859A8"/>
    <w:rsid w:val="00487015"/>
    <w:rsid w:val="00495391"/>
    <w:rsid w:val="00495A5A"/>
    <w:rsid w:val="00496C97"/>
    <w:rsid w:val="004A084B"/>
    <w:rsid w:val="004A321D"/>
    <w:rsid w:val="004A5679"/>
    <w:rsid w:val="004A5E84"/>
    <w:rsid w:val="004A6049"/>
    <w:rsid w:val="004A6797"/>
    <w:rsid w:val="004B19AA"/>
    <w:rsid w:val="004B6D65"/>
    <w:rsid w:val="004C172B"/>
    <w:rsid w:val="004C2D04"/>
    <w:rsid w:val="004C38D4"/>
    <w:rsid w:val="004C39F5"/>
    <w:rsid w:val="004C4896"/>
    <w:rsid w:val="004D29FB"/>
    <w:rsid w:val="004E064A"/>
    <w:rsid w:val="004E0AD7"/>
    <w:rsid w:val="004F39FF"/>
    <w:rsid w:val="004F6FB6"/>
    <w:rsid w:val="00500BCB"/>
    <w:rsid w:val="00501E0C"/>
    <w:rsid w:val="00502DF1"/>
    <w:rsid w:val="005043DF"/>
    <w:rsid w:val="005073FD"/>
    <w:rsid w:val="0051020E"/>
    <w:rsid w:val="00510BB8"/>
    <w:rsid w:val="00516F9F"/>
    <w:rsid w:val="0051793C"/>
    <w:rsid w:val="00521ED4"/>
    <w:rsid w:val="0052581B"/>
    <w:rsid w:val="00525E70"/>
    <w:rsid w:val="00526F73"/>
    <w:rsid w:val="00527E02"/>
    <w:rsid w:val="00532617"/>
    <w:rsid w:val="00532AD4"/>
    <w:rsid w:val="00532CFD"/>
    <w:rsid w:val="00532E57"/>
    <w:rsid w:val="00543B64"/>
    <w:rsid w:val="00550475"/>
    <w:rsid w:val="00553582"/>
    <w:rsid w:val="00554A07"/>
    <w:rsid w:val="0055528B"/>
    <w:rsid w:val="0055638D"/>
    <w:rsid w:val="005624EF"/>
    <w:rsid w:val="0056255C"/>
    <w:rsid w:val="00565AD5"/>
    <w:rsid w:val="00566F54"/>
    <w:rsid w:val="005671D4"/>
    <w:rsid w:val="00571BD5"/>
    <w:rsid w:val="00575D7D"/>
    <w:rsid w:val="00576CA8"/>
    <w:rsid w:val="00582AE3"/>
    <w:rsid w:val="0058448A"/>
    <w:rsid w:val="00585135"/>
    <w:rsid w:val="0059085A"/>
    <w:rsid w:val="00594E9A"/>
    <w:rsid w:val="00595D0D"/>
    <w:rsid w:val="00596080"/>
    <w:rsid w:val="00596CE5"/>
    <w:rsid w:val="00596D5B"/>
    <w:rsid w:val="005A2E86"/>
    <w:rsid w:val="005A3FAE"/>
    <w:rsid w:val="005A3FF1"/>
    <w:rsid w:val="005B4F66"/>
    <w:rsid w:val="005B57C2"/>
    <w:rsid w:val="005B7731"/>
    <w:rsid w:val="005C416B"/>
    <w:rsid w:val="005C422C"/>
    <w:rsid w:val="005C49CD"/>
    <w:rsid w:val="005D0748"/>
    <w:rsid w:val="005D31AB"/>
    <w:rsid w:val="005D4911"/>
    <w:rsid w:val="005E0BE0"/>
    <w:rsid w:val="005E2349"/>
    <w:rsid w:val="005E2D61"/>
    <w:rsid w:val="005E2E1A"/>
    <w:rsid w:val="005E3D5A"/>
    <w:rsid w:val="005E4F2B"/>
    <w:rsid w:val="005F09F9"/>
    <w:rsid w:val="005F26AB"/>
    <w:rsid w:val="005F3F70"/>
    <w:rsid w:val="005F6A4A"/>
    <w:rsid w:val="006005BF"/>
    <w:rsid w:val="00601312"/>
    <w:rsid w:val="00606B61"/>
    <w:rsid w:val="00607E65"/>
    <w:rsid w:val="00610520"/>
    <w:rsid w:val="00611B1A"/>
    <w:rsid w:val="00613969"/>
    <w:rsid w:val="00615AD4"/>
    <w:rsid w:val="00620FB5"/>
    <w:rsid w:val="006267DD"/>
    <w:rsid w:val="00635C30"/>
    <w:rsid w:val="00637847"/>
    <w:rsid w:val="006448C0"/>
    <w:rsid w:val="006453FF"/>
    <w:rsid w:val="006514F4"/>
    <w:rsid w:val="00653132"/>
    <w:rsid w:val="0065398D"/>
    <w:rsid w:val="0065503F"/>
    <w:rsid w:val="00655D73"/>
    <w:rsid w:val="0066200F"/>
    <w:rsid w:val="00667779"/>
    <w:rsid w:val="0067067F"/>
    <w:rsid w:val="006732F1"/>
    <w:rsid w:val="0068330E"/>
    <w:rsid w:val="006838D8"/>
    <w:rsid w:val="00686588"/>
    <w:rsid w:val="00690CB4"/>
    <w:rsid w:val="006932D7"/>
    <w:rsid w:val="00693CDC"/>
    <w:rsid w:val="006A5189"/>
    <w:rsid w:val="006A5E9E"/>
    <w:rsid w:val="006A7C6D"/>
    <w:rsid w:val="006B1FA5"/>
    <w:rsid w:val="006B1FAF"/>
    <w:rsid w:val="006B2C79"/>
    <w:rsid w:val="006B3952"/>
    <w:rsid w:val="006B4840"/>
    <w:rsid w:val="006B5DBF"/>
    <w:rsid w:val="006C0B63"/>
    <w:rsid w:val="006C1EE8"/>
    <w:rsid w:val="006C1F2C"/>
    <w:rsid w:val="006C201B"/>
    <w:rsid w:val="006C5D6C"/>
    <w:rsid w:val="006D010E"/>
    <w:rsid w:val="006D06F5"/>
    <w:rsid w:val="006D360D"/>
    <w:rsid w:val="006D4695"/>
    <w:rsid w:val="006D5B05"/>
    <w:rsid w:val="006D69C4"/>
    <w:rsid w:val="006E1B7A"/>
    <w:rsid w:val="006E2E92"/>
    <w:rsid w:val="006E31DF"/>
    <w:rsid w:val="006E78A5"/>
    <w:rsid w:val="006E7FDC"/>
    <w:rsid w:val="006F0621"/>
    <w:rsid w:val="006F3221"/>
    <w:rsid w:val="006F3CC5"/>
    <w:rsid w:val="007012B6"/>
    <w:rsid w:val="00707AE6"/>
    <w:rsid w:val="00714EF6"/>
    <w:rsid w:val="00714F74"/>
    <w:rsid w:val="00720629"/>
    <w:rsid w:val="00720888"/>
    <w:rsid w:val="00731B00"/>
    <w:rsid w:val="00732EEF"/>
    <w:rsid w:val="00736B5D"/>
    <w:rsid w:val="007371E5"/>
    <w:rsid w:val="007379FF"/>
    <w:rsid w:val="00741586"/>
    <w:rsid w:val="007447C1"/>
    <w:rsid w:val="00744DA3"/>
    <w:rsid w:val="00750331"/>
    <w:rsid w:val="0075405F"/>
    <w:rsid w:val="0075481F"/>
    <w:rsid w:val="007559EC"/>
    <w:rsid w:val="00755CD9"/>
    <w:rsid w:val="00761E48"/>
    <w:rsid w:val="00762D98"/>
    <w:rsid w:val="00762EE3"/>
    <w:rsid w:val="00764719"/>
    <w:rsid w:val="00766843"/>
    <w:rsid w:val="00767DE7"/>
    <w:rsid w:val="0077255A"/>
    <w:rsid w:val="00775137"/>
    <w:rsid w:val="00775ACE"/>
    <w:rsid w:val="0077625B"/>
    <w:rsid w:val="007775BF"/>
    <w:rsid w:val="007807A3"/>
    <w:rsid w:val="00780EF6"/>
    <w:rsid w:val="007823FE"/>
    <w:rsid w:val="00785085"/>
    <w:rsid w:val="0078599F"/>
    <w:rsid w:val="00785C87"/>
    <w:rsid w:val="00785CCF"/>
    <w:rsid w:val="00795048"/>
    <w:rsid w:val="007A4529"/>
    <w:rsid w:val="007A5984"/>
    <w:rsid w:val="007A700D"/>
    <w:rsid w:val="007B46A8"/>
    <w:rsid w:val="007B5FD4"/>
    <w:rsid w:val="007C29F4"/>
    <w:rsid w:val="007C3F37"/>
    <w:rsid w:val="007C7C1C"/>
    <w:rsid w:val="007D511E"/>
    <w:rsid w:val="007E0B44"/>
    <w:rsid w:val="007E2E67"/>
    <w:rsid w:val="007E5860"/>
    <w:rsid w:val="007F3443"/>
    <w:rsid w:val="007F399A"/>
    <w:rsid w:val="00802DE3"/>
    <w:rsid w:val="008057E3"/>
    <w:rsid w:val="00805C1A"/>
    <w:rsid w:val="00806999"/>
    <w:rsid w:val="00810C3E"/>
    <w:rsid w:val="008131C1"/>
    <w:rsid w:val="0081693F"/>
    <w:rsid w:val="008205B9"/>
    <w:rsid w:val="00821279"/>
    <w:rsid w:val="00822A84"/>
    <w:rsid w:val="00824BF9"/>
    <w:rsid w:val="00824F8E"/>
    <w:rsid w:val="00827359"/>
    <w:rsid w:val="008279A3"/>
    <w:rsid w:val="008305F9"/>
    <w:rsid w:val="00830944"/>
    <w:rsid w:val="0083278B"/>
    <w:rsid w:val="00834990"/>
    <w:rsid w:val="00837E00"/>
    <w:rsid w:val="008540FF"/>
    <w:rsid w:val="008544FF"/>
    <w:rsid w:val="0085483B"/>
    <w:rsid w:val="00855D35"/>
    <w:rsid w:val="00857082"/>
    <w:rsid w:val="00864D09"/>
    <w:rsid w:val="00867E0B"/>
    <w:rsid w:val="00870F7C"/>
    <w:rsid w:val="00872634"/>
    <w:rsid w:val="0087289B"/>
    <w:rsid w:val="008773A6"/>
    <w:rsid w:val="00877885"/>
    <w:rsid w:val="00880A1A"/>
    <w:rsid w:val="00881FFC"/>
    <w:rsid w:val="00887B86"/>
    <w:rsid w:val="00893818"/>
    <w:rsid w:val="00895576"/>
    <w:rsid w:val="00895C11"/>
    <w:rsid w:val="008A0216"/>
    <w:rsid w:val="008A29D0"/>
    <w:rsid w:val="008A3A22"/>
    <w:rsid w:val="008B6970"/>
    <w:rsid w:val="008C166A"/>
    <w:rsid w:val="008C2222"/>
    <w:rsid w:val="008C2DA4"/>
    <w:rsid w:val="008C4091"/>
    <w:rsid w:val="008C5EBC"/>
    <w:rsid w:val="008D27E0"/>
    <w:rsid w:val="008D52A0"/>
    <w:rsid w:val="008D5922"/>
    <w:rsid w:val="008D76C4"/>
    <w:rsid w:val="008E0E02"/>
    <w:rsid w:val="008E23F2"/>
    <w:rsid w:val="008F5EEF"/>
    <w:rsid w:val="008F797A"/>
    <w:rsid w:val="00900BB6"/>
    <w:rsid w:val="0090258F"/>
    <w:rsid w:val="00903C5C"/>
    <w:rsid w:val="00903F0F"/>
    <w:rsid w:val="0090402F"/>
    <w:rsid w:val="009106BA"/>
    <w:rsid w:val="0091105C"/>
    <w:rsid w:val="009121F7"/>
    <w:rsid w:val="009154FD"/>
    <w:rsid w:val="009164A7"/>
    <w:rsid w:val="009226E6"/>
    <w:rsid w:val="00924D0E"/>
    <w:rsid w:val="00927606"/>
    <w:rsid w:val="00931571"/>
    <w:rsid w:val="00932958"/>
    <w:rsid w:val="009366B5"/>
    <w:rsid w:val="009371FE"/>
    <w:rsid w:val="00943E1C"/>
    <w:rsid w:val="00947CB8"/>
    <w:rsid w:val="00947FBA"/>
    <w:rsid w:val="00951ED5"/>
    <w:rsid w:val="009520F0"/>
    <w:rsid w:val="00954D41"/>
    <w:rsid w:val="009602F9"/>
    <w:rsid w:val="00960E8B"/>
    <w:rsid w:val="00960FA0"/>
    <w:rsid w:val="009630AA"/>
    <w:rsid w:val="009635C7"/>
    <w:rsid w:val="009654DE"/>
    <w:rsid w:val="00975B1F"/>
    <w:rsid w:val="009765BA"/>
    <w:rsid w:val="00977682"/>
    <w:rsid w:val="00983C10"/>
    <w:rsid w:val="00984228"/>
    <w:rsid w:val="00985773"/>
    <w:rsid w:val="00986308"/>
    <w:rsid w:val="009871B1"/>
    <w:rsid w:val="00987E3E"/>
    <w:rsid w:val="00997BAD"/>
    <w:rsid w:val="009A075E"/>
    <w:rsid w:val="009A0BDF"/>
    <w:rsid w:val="009A3783"/>
    <w:rsid w:val="009B0BDF"/>
    <w:rsid w:val="009B22B4"/>
    <w:rsid w:val="009B2EC9"/>
    <w:rsid w:val="009C280B"/>
    <w:rsid w:val="009C3004"/>
    <w:rsid w:val="009D00C4"/>
    <w:rsid w:val="009D03FA"/>
    <w:rsid w:val="009D1BC2"/>
    <w:rsid w:val="009D3A61"/>
    <w:rsid w:val="009D3BE6"/>
    <w:rsid w:val="009D7198"/>
    <w:rsid w:val="009E052C"/>
    <w:rsid w:val="009E1720"/>
    <w:rsid w:val="009E30C8"/>
    <w:rsid w:val="009E50F2"/>
    <w:rsid w:val="009E7820"/>
    <w:rsid w:val="009F32B3"/>
    <w:rsid w:val="009F42EC"/>
    <w:rsid w:val="009F5515"/>
    <w:rsid w:val="00A001C8"/>
    <w:rsid w:val="00A00923"/>
    <w:rsid w:val="00A0108F"/>
    <w:rsid w:val="00A028BD"/>
    <w:rsid w:val="00A02A48"/>
    <w:rsid w:val="00A10B2C"/>
    <w:rsid w:val="00A12328"/>
    <w:rsid w:val="00A21D9C"/>
    <w:rsid w:val="00A26C3F"/>
    <w:rsid w:val="00A31535"/>
    <w:rsid w:val="00A3372F"/>
    <w:rsid w:val="00A407BF"/>
    <w:rsid w:val="00A40B34"/>
    <w:rsid w:val="00A416CF"/>
    <w:rsid w:val="00A478CC"/>
    <w:rsid w:val="00A52AC6"/>
    <w:rsid w:val="00A539B4"/>
    <w:rsid w:val="00A53CE2"/>
    <w:rsid w:val="00A60DB6"/>
    <w:rsid w:val="00A6231F"/>
    <w:rsid w:val="00A6301A"/>
    <w:rsid w:val="00A64A03"/>
    <w:rsid w:val="00A64FA0"/>
    <w:rsid w:val="00A65F45"/>
    <w:rsid w:val="00A6636A"/>
    <w:rsid w:val="00A67993"/>
    <w:rsid w:val="00A70C4E"/>
    <w:rsid w:val="00A71089"/>
    <w:rsid w:val="00A801EE"/>
    <w:rsid w:val="00A81AF5"/>
    <w:rsid w:val="00A83F52"/>
    <w:rsid w:val="00A87848"/>
    <w:rsid w:val="00A87943"/>
    <w:rsid w:val="00A90B3C"/>
    <w:rsid w:val="00A939BC"/>
    <w:rsid w:val="00A93BF6"/>
    <w:rsid w:val="00A94623"/>
    <w:rsid w:val="00AA1DA0"/>
    <w:rsid w:val="00AA403B"/>
    <w:rsid w:val="00AA63FA"/>
    <w:rsid w:val="00AB0CA9"/>
    <w:rsid w:val="00AB1044"/>
    <w:rsid w:val="00AB1FEF"/>
    <w:rsid w:val="00AB3398"/>
    <w:rsid w:val="00AB37ED"/>
    <w:rsid w:val="00AB760F"/>
    <w:rsid w:val="00AC57C4"/>
    <w:rsid w:val="00AD39EE"/>
    <w:rsid w:val="00AE3508"/>
    <w:rsid w:val="00AE63AF"/>
    <w:rsid w:val="00AE733C"/>
    <w:rsid w:val="00AF269D"/>
    <w:rsid w:val="00B0359A"/>
    <w:rsid w:val="00B03633"/>
    <w:rsid w:val="00B03CB0"/>
    <w:rsid w:val="00B057A1"/>
    <w:rsid w:val="00B06A4A"/>
    <w:rsid w:val="00B06BB4"/>
    <w:rsid w:val="00B16CB9"/>
    <w:rsid w:val="00B21F51"/>
    <w:rsid w:val="00B2345F"/>
    <w:rsid w:val="00B23AE7"/>
    <w:rsid w:val="00B2531E"/>
    <w:rsid w:val="00B27227"/>
    <w:rsid w:val="00B31F7D"/>
    <w:rsid w:val="00B3215B"/>
    <w:rsid w:val="00B34F4B"/>
    <w:rsid w:val="00B367FD"/>
    <w:rsid w:val="00B37C2F"/>
    <w:rsid w:val="00B4791B"/>
    <w:rsid w:val="00B47AD6"/>
    <w:rsid w:val="00B514FE"/>
    <w:rsid w:val="00B542EF"/>
    <w:rsid w:val="00B55CE1"/>
    <w:rsid w:val="00B602F1"/>
    <w:rsid w:val="00B7204D"/>
    <w:rsid w:val="00B73D1C"/>
    <w:rsid w:val="00B76E77"/>
    <w:rsid w:val="00B81932"/>
    <w:rsid w:val="00B8442E"/>
    <w:rsid w:val="00B84EAF"/>
    <w:rsid w:val="00B852FF"/>
    <w:rsid w:val="00B90FC2"/>
    <w:rsid w:val="00B962C0"/>
    <w:rsid w:val="00B96D8F"/>
    <w:rsid w:val="00BA2BF2"/>
    <w:rsid w:val="00BA4CAF"/>
    <w:rsid w:val="00BB1071"/>
    <w:rsid w:val="00BB1EAE"/>
    <w:rsid w:val="00BB76FC"/>
    <w:rsid w:val="00BC3227"/>
    <w:rsid w:val="00BC350A"/>
    <w:rsid w:val="00BD1535"/>
    <w:rsid w:val="00BE3421"/>
    <w:rsid w:val="00BE3CEA"/>
    <w:rsid w:val="00BE3DAF"/>
    <w:rsid w:val="00BF3A6F"/>
    <w:rsid w:val="00BF5D6C"/>
    <w:rsid w:val="00BF7FDF"/>
    <w:rsid w:val="00C00249"/>
    <w:rsid w:val="00C11A54"/>
    <w:rsid w:val="00C15E09"/>
    <w:rsid w:val="00C15E6E"/>
    <w:rsid w:val="00C20A83"/>
    <w:rsid w:val="00C26846"/>
    <w:rsid w:val="00C31689"/>
    <w:rsid w:val="00C36950"/>
    <w:rsid w:val="00C3785E"/>
    <w:rsid w:val="00C400EE"/>
    <w:rsid w:val="00C40FEA"/>
    <w:rsid w:val="00C442F5"/>
    <w:rsid w:val="00C45A78"/>
    <w:rsid w:val="00C4643C"/>
    <w:rsid w:val="00C50B70"/>
    <w:rsid w:val="00C5615D"/>
    <w:rsid w:val="00C60354"/>
    <w:rsid w:val="00C61722"/>
    <w:rsid w:val="00C61A60"/>
    <w:rsid w:val="00C61F40"/>
    <w:rsid w:val="00C63D7F"/>
    <w:rsid w:val="00C75E03"/>
    <w:rsid w:val="00C80FCC"/>
    <w:rsid w:val="00C823A7"/>
    <w:rsid w:val="00C91E8D"/>
    <w:rsid w:val="00C96BD8"/>
    <w:rsid w:val="00CA31D8"/>
    <w:rsid w:val="00CA764B"/>
    <w:rsid w:val="00CB29DA"/>
    <w:rsid w:val="00CD0071"/>
    <w:rsid w:val="00CD6050"/>
    <w:rsid w:val="00CD7D51"/>
    <w:rsid w:val="00CE165D"/>
    <w:rsid w:val="00CF0CBD"/>
    <w:rsid w:val="00CF0E7D"/>
    <w:rsid w:val="00CF2419"/>
    <w:rsid w:val="00CF719C"/>
    <w:rsid w:val="00D00657"/>
    <w:rsid w:val="00D00E42"/>
    <w:rsid w:val="00D00EBE"/>
    <w:rsid w:val="00D01F15"/>
    <w:rsid w:val="00D031DB"/>
    <w:rsid w:val="00D074F7"/>
    <w:rsid w:val="00D07FBC"/>
    <w:rsid w:val="00D12AA5"/>
    <w:rsid w:val="00D20542"/>
    <w:rsid w:val="00D212C6"/>
    <w:rsid w:val="00D221D7"/>
    <w:rsid w:val="00D23B92"/>
    <w:rsid w:val="00D2673F"/>
    <w:rsid w:val="00D26953"/>
    <w:rsid w:val="00D306DC"/>
    <w:rsid w:val="00D30856"/>
    <w:rsid w:val="00D313F9"/>
    <w:rsid w:val="00D36ADF"/>
    <w:rsid w:val="00D37B35"/>
    <w:rsid w:val="00D405C9"/>
    <w:rsid w:val="00D40F73"/>
    <w:rsid w:val="00D41EF8"/>
    <w:rsid w:val="00D43C7E"/>
    <w:rsid w:val="00D526C7"/>
    <w:rsid w:val="00D54310"/>
    <w:rsid w:val="00D55B40"/>
    <w:rsid w:val="00D57AD4"/>
    <w:rsid w:val="00D630D0"/>
    <w:rsid w:val="00D64811"/>
    <w:rsid w:val="00D64C21"/>
    <w:rsid w:val="00D65663"/>
    <w:rsid w:val="00D712E9"/>
    <w:rsid w:val="00D71C69"/>
    <w:rsid w:val="00D726E2"/>
    <w:rsid w:val="00D7279C"/>
    <w:rsid w:val="00D772AF"/>
    <w:rsid w:val="00D8004B"/>
    <w:rsid w:val="00D81A4E"/>
    <w:rsid w:val="00D84A5D"/>
    <w:rsid w:val="00D84E73"/>
    <w:rsid w:val="00D86BFC"/>
    <w:rsid w:val="00D87726"/>
    <w:rsid w:val="00D87BA6"/>
    <w:rsid w:val="00D95DF5"/>
    <w:rsid w:val="00D96081"/>
    <w:rsid w:val="00DA025B"/>
    <w:rsid w:val="00DA54AA"/>
    <w:rsid w:val="00DA5D32"/>
    <w:rsid w:val="00DB3EC3"/>
    <w:rsid w:val="00DB6B22"/>
    <w:rsid w:val="00DC3AD7"/>
    <w:rsid w:val="00DC44E1"/>
    <w:rsid w:val="00DD3821"/>
    <w:rsid w:val="00DD61EA"/>
    <w:rsid w:val="00DE1571"/>
    <w:rsid w:val="00DE39D1"/>
    <w:rsid w:val="00DE4A62"/>
    <w:rsid w:val="00DE6D0C"/>
    <w:rsid w:val="00DF00E3"/>
    <w:rsid w:val="00DF0434"/>
    <w:rsid w:val="00DF1DD3"/>
    <w:rsid w:val="00DF2524"/>
    <w:rsid w:val="00DF6A40"/>
    <w:rsid w:val="00E01C93"/>
    <w:rsid w:val="00E02B15"/>
    <w:rsid w:val="00E0315D"/>
    <w:rsid w:val="00E034CD"/>
    <w:rsid w:val="00E05643"/>
    <w:rsid w:val="00E115FC"/>
    <w:rsid w:val="00E11A9C"/>
    <w:rsid w:val="00E135FD"/>
    <w:rsid w:val="00E14595"/>
    <w:rsid w:val="00E148A8"/>
    <w:rsid w:val="00E20398"/>
    <w:rsid w:val="00E225AA"/>
    <w:rsid w:val="00E23C72"/>
    <w:rsid w:val="00E279E2"/>
    <w:rsid w:val="00E3131C"/>
    <w:rsid w:val="00E327DA"/>
    <w:rsid w:val="00E4684D"/>
    <w:rsid w:val="00E46895"/>
    <w:rsid w:val="00E531BF"/>
    <w:rsid w:val="00E542BA"/>
    <w:rsid w:val="00E5450B"/>
    <w:rsid w:val="00E54969"/>
    <w:rsid w:val="00E567EE"/>
    <w:rsid w:val="00E612C5"/>
    <w:rsid w:val="00E650BB"/>
    <w:rsid w:val="00E751DB"/>
    <w:rsid w:val="00E80585"/>
    <w:rsid w:val="00E80C8E"/>
    <w:rsid w:val="00E83B16"/>
    <w:rsid w:val="00E851FE"/>
    <w:rsid w:val="00E853B0"/>
    <w:rsid w:val="00E85657"/>
    <w:rsid w:val="00E9339B"/>
    <w:rsid w:val="00E94999"/>
    <w:rsid w:val="00EA13ED"/>
    <w:rsid w:val="00EA4255"/>
    <w:rsid w:val="00EA4EA8"/>
    <w:rsid w:val="00EA581E"/>
    <w:rsid w:val="00EA7C58"/>
    <w:rsid w:val="00EB237F"/>
    <w:rsid w:val="00EC1E55"/>
    <w:rsid w:val="00EC620A"/>
    <w:rsid w:val="00ED648F"/>
    <w:rsid w:val="00ED6BCD"/>
    <w:rsid w:val="00ED7F94"/>
    <w:rsid w:val="00EE61C9"/>
    <w:rsid w:val="00EE6682"/>
    <w:rsid w:val="00EE7139"/>
    <w:rsid w:val="00EF22BE"/>
    <w:rsid w:val="00EF5875"/>
    <w:rsid w:val="00EF6F39"/>
    <w:rsid w:val="00F068E5"/>
    <w:rsid w:val="00F07E15"/>
    <w:rsid w:val="00F165BB"/>
    <w:rsid w:val="00F27F3E"/>
    <w:rsid w:val="00F31479"/>
    <w:rsid w:val="00F35C9C"/>
    <w:rsid w:val="00F3666B"/>
    <w:rsid w:val="00F53E65"/>
    <w:rsid w:val="00F67975"/>
    <w:rsid w:val="00F71F98"/>
    <w:rsid w:val="00F77EA5"/>
    <w:rsid w:val="00F80974"/>
    <w:rsid w:val="00F870A7"/>
    <w:rsid w:val="00F927E8"/>
    <w:rsid w:val="00F971F2"/>
    <w:rsid w:val="00FA2C98"/>
    <w:rsid w:val="00FB11B6"/>
    <w:rsid w:val="00FB381F"/>
    <w:rsid w:val="00FB50A3"/>
    <w:rsid w:val="00FB579F"/>
    <w:rsid w:val="00FB73E0"/>
    <w:rsid w:val="00FC61AD"/>
    <w:rsid w:val="00FC679A"/>
    <w:rsid w:val="00FC67F8"/>
    <w:rsid w:val="00FD01D7"/>
    <w:rsid w:val="00FD1AC9"/>
    <w:rsid w:val="00FD26E2"/>
    <w:rsid w:val="00FD444A"/>
    <w:rsid w:val="00FD7369"/>
    <w:rsid w:val="00FE2359"/>
    <w:rsid w:val="00FE7DF5"/>
    <w:rsid w:val="00FE7F4B"/>
    <w:rsid w:val="00FF1DD2"/>
    <w:rsid w:val="00FF3347"/>
    <w:rsid w:val="00FF3C79"/>
    <w:rsid w:val="00FF3F33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1AC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A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D1AC9"/>
    <w:pPr>
      <w:ind w:left="4320"/>
      <w:jc w:val="both"/>
    </w:pPr>
  </w:style>
  <w:style w:type="character" w:customStyle="1" w:styleId="a4">
    <w:name w:val="Основной текст с отступом Знак"/>
    <w:basedOn w:val="a0"/>
    <w:link w:val="a3"/>
    <w:rsid w:val="00FD1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D1AC9"/>
    <w:pPr>
      <w:ind w:left="4253" w:hanging="4253"/>
      <w:jc w:val="both"/>
    </w:pPr>
  </w:style>
  <w:style w:type="character" w:customStyle="1" w:styleId="20">
    <w:name w:val="Основной текст с отступом 2 Знак"/>
    <w:basedOn w:val="a0"/>
    <w:link w:val="2"/>
    <w:rsid w:val="00FD1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02A48"/>
    <w:pPr>
      <w:ind w:left="720"/>
      <w:contextualSpacing/>
    </w:pPr>
  </w:style>
  <w:style w:type="character" w:styleId="a6">
    <w:name w:val="Hyperlink"/>
    <w:basedOn w:val="a0"/>
    <w:semiHidden/>
    <w:unhideWhenUsed/>
    <w:rsid w:val="001647C2"/>
    <w:rPr>
      <w:color w:val="0066CC"/>
      <w:u w:val="single"/>
    </w:rPr>
  </w:style>
  <w:style w:type="paragraph" w:styleId="a7">
    <w:name w:val="No Spacing"/>
    <w:uiPriority w:val="1"/>
    <w:qFormat/>
    <w:rsid w:val="00BB1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pr.ru/" TargetMode="External"/><Relationship Id="rId5" Type="http://schemas.openxmlformats.org/officeDocument/2006/relationships/hyperlink" Target="http://www.prof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</cp:lastModifiedBy>
  <cp:revision>3</cp:revision>
  <cp:lastPrinted>2013-05-27T23:40:00Z</cp:lastPrinted>
  <dcterms:created xsi:type="dcterms:W3CDTF">2013-06-09T21:57:00Z</dcterms:created>
  <dcterms:modified xsi:type="dcterms:W3CDTF">2013-06-09T22:00:00Z</dcterms:modified>
</cp:coreProperties>
</file>